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DAC20" w14:textId="77777777" w:rsidR="00000535" w:rsidRPr="00515AF2" w:rsidRDefault="001C045A" w:rsidP="00B36C0C">
      <w:pPr>
        <w:jc w:val="center"/>
        <w:rPr>
          <w:rFonts w:ascii="Arial" w:hAnsi="Arial" w:cs="Arial"/>
          <w:b/>
          <w:szCs w:val="24"/>
        </w:rPr>
      </w:pPr>
      <w:bookmarkStart w:id="0" w:name="_GoBack"/>
      <w:bookmarkEnd w:id="0"/>
      <w:r w:rsidRPr="00515AF2">
        <w:rPr>
          <w:rFonts w:ascii="Arial" w:hAnsi="Arial" w:cs="Arial"/>
          <w:b/>
          <w:szCs w:val="24"/>
        </w:rPr>
        <w:t>PROFESSIONAL SERVICES AGREEMENT</w:t>
      </w:r>
    </w:p>
    <w:p w14:paraId="15511088" w14:textId="505EAB44" w:rsidR="00000535" w:rsidRPr="00494971" w:rsidRDefault="006739BE">
      <w:pPr>
        <w:jc w:val="center"/>
        <w:rPr>
          <w:rFonts w:ascii="Arial" w:hAnsi="Arial" w:cs="Arial"/>
          <w:b/>
          <w:szCs w:val="24"/>
        </w:rPr>
      </w:pPr>
      <w:r w:rsidRPr="00515AF2">
        <w:rPr>
          <w:rFonts w:ascii="Arial" w:hAnsi="Arial" w:cs="Arial"/>
          <w:b/>
          <w:szCs w:val="24"/>
        </w:rPr>
        <w:t xml:space="preserve">BY AND </w:t>
      </w:r>
      <w:r w:rsidRPr="00494971">
        <w:rPr>
          <w:rFonts w:ascii="Arial" w:hAnsi="Arial" w:cs="Arial"/>
          <w:b/>
          <w:szCs w:val="24"/>
        </w:rPr>
        <w:t xml:space="preserve">BETWEEN </w:t>
      </w:r>
      <w:r w:rsidR="00494971" w:rsidRPr="00494971">
        <w:rPr>
          <w:rFonts w:ascii="Arial" w:hAnsi="Arial" w:cs="Arial"/>
          <w:b/>
          <w:szCs w:val="24"/>
        </w:rPr>
        <w:t xml:space="preserve">SAN PATRICIO </w:t>
      </w:r>
      <w:r w:rsidR="00D252E0" w:rsidRPr="00494971">
        <w:rPr>
          <w:rFonts w:ascii="Arial" w:hAnsi="Arial" w:cs="Arial"/>
          <w:b/>
          <w:szCs w:val="24"/>
        </w:rPr>
        <w:t>COUNTY</w:t>
      </w:r>
      <w:r w:rsidR="009E24D6" w:rsidRPr="00494971">
        <w:rPr>
          <w:rFonts w:ascii="Arial" w:hAnsi="Arial" w:cs="Arial"/>
          <w:b/>
          <w:szCs w:val="24"/>
        </w:rPr>
        <w:t>,</w:t>
      </w:r>
      <w:r w:rsidR="00596BAD" w:rsidRPr="00494971">
        <w:rPr>
          <w:rFonts w:ascii="Arial" w:hAnsi="Arial" w:cs="Arial"/>
          <w:b/>
          <w:szCs w:val="24"/>
        </w:rPr>
        <w:t xml:space="preserve"> </w:t>
      </w:r>
      <w:r w:rsidR="00765B5D" w:rsidRPr="00494971">
        <w:rPr>
          <w:rFonts w:ascii="Arial" w:hAnsi="Arial" w:cs="Arial"/>
          <w:b/>
          <w:szCs w:val="24"/>
        </w:rPr>
        <w:t>TEXAS</w:t>
      </w:r>
      <w:r w:rsidR="00C81CD5" w:rsidRPr="00494971">
        <w:rPr>
          <w:rFonts w:ascii="Arial" w:hAnsi="Arial" w:cs="Arial"/>
          <w:b/>
          <w:szCs w:val="24"/>
        </w:rPr>
        <w:t xml:space="preserve"> </w:t>
      </w:r>
      <w:r w:rsidR="00000535" w:rsidRPr="00494971">
        <w:rPr>
          <w:rFonts w:ascii="Arial" w:hAnsi="Arial" w:cs="Arial"/>
          <w:b/>
          <w:szCs w:val="24"/>
        </w:rPr>
        <w:t xml:space="preserve">AND </w:t>
      </w:r>
    </w:p>
    <w:p w14:paraId="61F40121" w14:textId="77777777" w:rsidR="001C045A" w:rsidRPr="00494971" w:rsidRDefault="00282CD4">
      <w:pPr>
        <w:jc w:val="center"/>
        <w:rPr>
          <w:rFonts w:ascii="Arial" w:hAnsi="Arial" w:cs="Arial"/>
          <w:b/>
          <w:szCs w:val="24"/>
        </w:rPr>
      </w:pPr>
      <w:r w:rsidRPr="00494971">
        <w:rPr>
          <w:rFonts w:ascii="Arial" w:hAnsi="Arial" w:cs="Arial"/>
          <w:b/>
          <w:szCs w:val="24"/>
        </w:rPr>
        <w:t>TEXAS PROPERTY ASSESSED CLEAN ENERGY AUTHORITY</w:t>
      </w:r>
    </w:p>
    <w:p w14:paraId="68DC3304" w14:textId="77777777" w:rsidR="00214147" w:rsidRPr="00494971" w:rsidRDefault="00214147">
      <w:pPr>
        <w:jc w:val="center"/>
        <w:rPr>
          <w:rFonts w:ascii="Arial" w:hAnsi="Arial" w:cs="Arial"/>
          <w:b/>
          <w:szCs w:val="24"/>
        </w:rPr>
      </w:pPr>
    </w:p>
    <w:p w14:paraId="629E0D19" w14:textId="77777777" w:rsidR="00214147" w:rsidRPr="00494971" w:rsidRDefault="00214147">
      <w:pPr>
        <w:jc w:val="center"/>
        <w:rPr>
          <w:rFonts w:ascii="Arial" w:hAnsi="Arial" w:cs="Arial"/>
          <w:b/>
          <w:szCs w:val="24"/>
        </w:rPr>
      </w:pPr>
    </w:p>
    <w:p w14:paraId="64696075" w14:textId="77777777" w:rsidR="001C045A" w:rsidRPr="00494971" w:rsidRDefault="001C045A">
      <w:pPr>
        <w:jc w:val="both"/>
        <w:rPr>
          <w:rFonts w:ascii="Arial" w:hAnsi="Arial" w:cs="Arial"/>
          <w:szCs w:val="24"/>
        </w:rPr>
      </w:pPr>
    </w:p>
    <w:p w14:paraId="39A64351" w14:textId="1FF0A05D" w:rsidR="001C045A" w:rsidRPr="00494971" w:rsidRDefault="001C045A">
      <w:pPr>
        <w:jc w:val="both"/>
        <w:rPr>
          <w:rFonts w:ascii="Arial" w:hAnsi="Arial" w:cs="Arial"/>
          <w:szCs w:val="24"/>
        </w:rPr>
      </w:pPr>
      <w:r w:rsidRPr="00494971">
        <w:rPr>
          <w:rFonts w:ascii="Arial" w:hAnsi="Arial" w:cs="Arial"/>
          <w:szCs w:val="24"/>
        </w:rPr>
        <w:tab/>
      </w:r>
      <w:r w:rsidRPr="00494971">
        <w:rPr>
          <w:rFonts w:ascii="Arial" w:hAnsi="Arial" w:cs="Arial"/>
          <w:b/>
          <w:szCs w:val="24"/>
        </w:rPr>
        <w:t>THIS AGREEMENT</w:t>
      </w:r>
      <w:r w:rsidRPr="00494971">
        <w:rPr>
          <w:rFonts w:ascii="Arial" w:hAnsi="Arial" w:cs="Arial"/>
          <w:szCs w:val="24"/>
        </w:rPr>
        <w:t xml:space="preserve"> is made and entered by and between </w:t>
      </w:r>
      <w:r w:rsidR="00494971" w:rsidRPr="00494971">
        <w:rPr>
          <w:rFonts w:ascii="Arial" w:hAnsi="Arial" w:cs="Arial"/>
          <w:b/>
          <w:bCs/>
          <w:szCs w:val="24"/>
        </w:rPr>
        <w:t xml:space="preserve">San Patricio </w:t>
      </w:r>
      <w:r w:rsidR="00D252E0" w:rsidRPr="00494971">
        <w:rPr>
          <w:rFonts w:ascii="Arial" w:hAnsi="Arial" w:cs="Arial"/>
          <w:b/>
          <w:bCs/>
          <w:szCs w:val="24"/>
        </w:rPr>
        <w:t>County</w:t>
      </w:r>
      <w:r w:rsidR="009E24D6" w:rsidRPr="00494971">
        <w:rPr>
          <w:rFonts w:ascii="Arial" w:hAnsi="Arial" w:cs="Arial"/>
          <w:b/>
          <w:bCs/>
          <w:szCs w:val="24"/>
        </w:rPr>
        <w:t>,</w:t>
      </w:r>
      <w:r w:rsidR="00665BEC" w:rsidRPr="00494971">
        <w:rPr>
          <w:rFonts w:ascii="Arial" w:hAnsi="Arial" w:cs="Arial"/>
          <w:b/>
          <w:szCs w:val="24"/>
        </w:rPr>
        <w:t xml:space="preserve"> Texas</w:t>
      </w:r>
      <w:r w:rsidRPr="00494971">
        <w:rPr>
          <w:rFonts w:ascii="Arial" w:hAnsi="Arial" w:cs="Arial"/>
          <w:szCs w:val="24"/>
        </w:rPr>
        <w:t>, hereinafter referred to as "</w:t>
      </w:r>
      <w:r w:rsidR="00351920" w:rsidRPr="00494971">
        <w:rPr>
          <w:rFonts w:ascii="Arial" w:hAnsi="Arial" w:cs="Arial"/>
          <w:b/>
          <w:szCs w:val="24"/>
        </w:rPr>
        <w:t>Local Government</w:t>
      </w:r>
      <w:r w:rsidRPr="00494971">
        <w:rPr>
          <w:rFonts w:ascii="Arial" w:hAnsi="Arial" w:cs="Arial"/>
          <w:szCs w:val="24"/>
        </w:rPr>
        <w:t xml:space="preserve">", and </w:t>
      </w:r>
      <w:r w:rsidR="00282CD4" w:rsidRPr="00494971">
        <w:rPr>
          <w:rFonts w:ascii="Arial" w:hAnsi="Arial" w:cs="Arial"/>
          <w:b/>
          <w:szCs w:val="24"/>
        </w:rPr>
        <w:t>TEXAS PROPERTY ASSESSED CLEAN ENERGY</w:t>
      </w:r>
      <w:r w:rsidR="004167A7" w:rsidRPr="00494971">
        <w:rPr>
          <w:rFonts w:ascii="Arial" w:hAnsi="Arial" w:cs="Arial"/>
          <w:b/>
          <w:szCs w:val="24"/>
        </w:rPr>
        <w:t xml:space="preserve"> (PACE)</w:t>
      </w:r>
      <w:r w:rsidR="00282CD4" w:rsidRPr="00494971">
        <w:rPr>
          <w:rFonts w:ascii="Arial" w:hAnsi="Arial" w:cs="Arial"/>
          <w:b/>
          <w:szCs w:val="24"/>
        </w:rPr>
        <w:t xml:space="preserve"> AUTHORITY</w:t>
      </w:r>
      <w:r w:rsidR="007665B7" w:rsidRPr="00494971">
        <w:rPr>
          <w:rFonts w:ascii="Arial" w:hAnsi="Arial" w:cs="Arial"/>
          <w:b/>
          <w:szCs w:val="24"/>
        </w:rPr>
        <w:t xml:space="preserve"> (dba Texas PACE Authority)</w:t>
      </w:r>
      <w:r w:rsidR="00497D71" w:rsidRPr="00494971">
        <w:rPr>
          <w:rFonts w:ascii="Arial" w:hAnsi="Arial" w:cs="Arial"/>
          <w:szCs w:val="24"/>
        </w:rPr>
        <w:t>,</w:t>
      </w:r>
      <w:r w:rsidR="00DC17C5" w:rsidRPr="00494971">
        <w:rPr>
          <w:rFonts w:ascii="Arial" w:hAnsi="Arial" w:cs="Arial"/>
          <w:szCs w:val="24"/>
        </w:rPr>
        <w:t xml:space="preserve"> a </w:t>
      </w:r>
      <w:r w:rsidR="00282CD4" w:rsidRPr="00494971">
        <w:rPr>
          <w:rFonts w:ascii="Arial" w:hAnsi="Arial" w:cs="Arial"/>
          <w:szCs w:val="24"/>
        </w:rPr>
        <w:t>Texas non-profit business association</w:t>
      </w:r>
      <w:r w:rsidR="00DC17C5" w:rsidRPr="00494971">
        <w:rPr>
          <w:rFonts w:ascii="Arial" w:hAnsi="Arial" w:cs="Arial"/>
          <w:szCs w:val="24"/>
        </w:rPr>
        <w:t>,</w:t>
      </w:r>
      <w:r w:rsidRPr="00494971">
        <w:rPr>
          <w:rFonts w:ascii="Arial" w:hAnsi="Arial" w:cs="Arial"/>
          <w:szCs w:val="24"/>
        </w:rPr>
        <w:t xml:space="preserve"> hereinafter referred to as </w:t>
      </w:r>
      <w:r w:rsidR="000D0031" w:rsidRPr="00494971">
        <w:rPr>
          <w:rFonts w:ascii="Arial" w:hAnsi="Arial" w:cs="Arial"/>
          <w:szCs w:val="24"/>
        </w:rPr>
        <w:t>“</w:t>
      </w:r>
      <w:r w:rsidR="00CE5FA0" w:rsidRPr="00494971">
        <w:rPr>
          <w:rFonts w:ascii="Arial" w:hAnsi="Arial" w:cs="Arial"/>
          <w:b/>
          <w:szCs w:val="24"/>
        </w:rPr>
        <w:t>Services Provider</w:t>
      </w:r>
      <w:r w:rsidR="000D0031" w:rsidRPr="00494971">
        <w:rPr>
          <w:rFonts w:ascii="Arial" w:hAnsi="Arial" w:cs="Arial"/>
          <w:szCs w:val="24"/>
        </w:rPr>
        <w:t>”</w:t>
      </w:r>
      <w:r w:rsidRPr="00494971">
        <w:rPr>
          <w:rFonts w:ascii="Arial" w:hAnsi="Arial" w:cs="Arial"/>
          <w:szCs w:val="24"/>
        </w:rPr>
        <w:t xml:space="preserve"> to be effective from and after the date as provided herein.</w:t>
      </w:r>
    </w:p>
    <w:p w14:paraId="3A7159F6" w14:textId="77777777" w:rsidR="001C045A" w:rsidRPr="00494971" w:rsidRDefault="001C045A">
      <w:pPr>
        <w:jc w:val="both"/>
        <w:rPr>
          <w:rFonts w:ascii="Arial" w:hAnsi="Arial" w:cs="Arial"/>
          <w:szCs w:val="24"/>
        </w:rPr>
      </w:pPr>
    </w:p>
    <w:p w14:paraId="2994FC8C" w14:textId="77777777" w:rsidR="001C045A" w:rsidRPr="00494971" w:rsidRDefault="001C045A">
      <w:pPr>
        <w:jc w:val="center"/>
        <w:rPr>
          <w:rFonts w:ascii="Arial" w:hAnsi="Arial" w:cs="Arial"/>
          <w:b/>
          <w:szCs w:val="24"/>
        </w:rPr>
      </w:pPr>
      <w:r w:rsidRPr="00494971">
        <w:rPr>
          <w:rFonts w:ascii="Arial" w:hAnsi="Arial" w:cs="Arial"/>
          <w:b/>
          <w:szCs w:val="24"/>
        </w:rPr>
        <w:t>W I T N E S S E T H:</w:t>
      </w:r>
    </w:p>
    <w:p w14:paraId="53A959F4" w14:textId="77777777" w:rsidR="001C045A" w:rsidRPr="00494971" w:rsidRDefault="001C045A">
      <w:pPr>
        <w:jc w:val="both"/>
        <w:rPr>
          <w:rFonts w:ascii="Arial" w:hAnsi="Arial" w:cs="Arial"/>
          <w:szCs w:val="24"/>
        </w:rPr>
      </w:pPr>
    </w:p>
    <w:p w14:paraId="22ECD057" w14:textId="05174F95" w:rsidR="001C045A" w:rsidRPr="00596BAD" w:rsidRDefault="001C045A">
      <w:pPr>
        <w:jc w:val="both"/>
        <w:rPr>
          <w:rFonts w:ascii="Arial" w:hAnsi="Arial" w:cs="Arial"/>
          <w:szCs w:val="24"/>
        </w:rPr>
      </w:pPr>
      <w:r w:rsidRPr="00494971">
        <w:rPr>
          <w:rFonts w:ascii="Arial" w:hAnsi="Arial" w:cs="Arial"/>
          <w:szCs w:val="24"/>
        </w:rPr>
        <w:tab/>
      </w:r>
      <w:r w:rsidRPr="00494971">
        <w:rPr>
          <w:rFonts w:ascii="Arial" w:hAnsi="Arial" w:cs="Arial"/>
          <w:b/>
          <w:szCs w:val="24"/>
        </w:rPr>
        <w:t>WHEREAS</w:t>
      </w:r>
      <w:r w:rsidRPr="00494971">
        <w:rPr>
          <w:rFonts w:ascii="Arial" w:hAnsi="Arial" w:cs="Arial"/>
          <w:szCs w:val="24"/>
        </w:rPr>
        <w:t>,</w:t>
      </w:r>
      <w:r w:rsidR="00351920" w:rsidRPr="00494971">
        <w:rPr>
          <w:rFonts w:ascii="Arial" w:hAnsi="Arial" w:cs="Arial"/>
          <w:szCs w:val="24"/>
        </w:rPr>
        <w:t xml:space="preserve"> the</w:t>
      </w:r>
      <w:r w:rsidRPr="00494971">
        <w:rPr>
          <w:rFonts w:ascii="Arial" w:hAnsi="Arial" w:cs="Arial"/>
          <w:szCs w:val="24"/>
        </w:rPr>
        <w:t xml:space="preserve"> </w:t>
      </w:r>
      <w:r w:rsidR="00D252E0" w:rsidRPr="00494971">
        <w:rPr>
          <w:rFonts w:ascii="Arial" w:hAnsi="Arial" w:cs="Arial"/>
          <w:szCs w:val="24"/>
        </w:rPr>
        <w:t>Commissioners Court</w:t>
      </w:r>
      <w:r w:rsidR="00765B5D" w:rsidRPr="00494971">
        <w:rPr>
          <w:rFonts w:ascii="Arial" w:hAnsi="Arial" w:cs="Arial"/>
          <w:szCs w:val="24"/>
        </w:rPr>
        <w:t xml:space="preserve"> </w:t>
      </w:r>
      <w:r w:rsidR="00351920" w:rsidRPr="00494971">
        <w:rPr>
          <w:rFonts w:ascii="Arial" w:hAnsi="Arial" w:cs="Arial"/>
          <w:szCs w:val="24"/>
        </w:rPr>
        <w:t xml:space="preserve">of </w:t>
      </w:r>
      <w:r w:rsidR="00351920" w:rsidRPr="00494971">
        <w:rPr>
          <w:rFonts w:ascii="Arial" w:hAnsi="Arial" w:cs="Arial"/>
          <w:b/>
          <w:szCs w:val="24"/>
        </w:rPr>
        <w:t>Local Government</w:t>
      </w:r>
      <w:r w:rsidR="00DE1CCF" w:rsidRPr="00494971">
        <w:rPr>
          <w:rFonts w:ascii="Arial" w:hAnsi="Arial" w:cs="Arial"/>
          <w:szCs w:val="24"/>
        </w:rPr>
        <w:t xml:space="preserve"> </w:t>
      </w:r>
      <w:r w:rsidRPr="00494971">
        <w:rPr>
          <w:rFonts w:ascii="Arial" w:hAnsi="Arial" w:cs="Arial"/>
          <w:szCs w:val="24"/>
        </w:rPr>
        <w:t xml:space="preserve">desires to engage the services of </w:t>
      </w:r>
      <w:r w:rsidR="00282CD4" w:rsidRPr="00494971">
        <w:rPr>
          <w:rFonts w:ascii="Arial" w:hAnsi="Arial" w:cs="Arial"/>
          <w:szCs w:val="24"/>
        </w:rPr>
        <w:t xml:space="preserve">a qualified consultant to </w:t>
      </w:r>
      <w:r w:rsidR="00ED2C53" w:rsidRPr="00494971">
        <w:rPr>
          <w:rFonts w:ascii="Arial" w:hAnsi="Arial" w:cs="Arial"/>
          <w:szCs w:val="24"/>
        </w:rPr>
        <w:t>administer</w:t>
      </w:r>
      <w:r w:rsidR="00282CD4" w:rsidRPr="00494971">
        <w:rPr>
          <w:rFonts w:ascii="Arial" w:hAnsi="Arial" w:cs="Arial"/>
          <w:szCs w:val="24"/>
        </w:rPr>
        <w:t xml:space="preserve"> a Texas Property Assessed Clean Energy </w:t>
      </w:r>
      <w:r w:rsidR="00ED2C53" w:rsidRPr="00494971">
        <w:rPr>
          <w:rFonts w:ascii="Arial" w:hAnsi="Arial" w:cs="Arial"/>
          <w:szCs w:val="24"/>
        </w:rPr>
        <w:t>p</w:t>
      </w:r>
      <w:r w:rsidR="00282CD4" w:rsidRPr="00494971">
        <w:rPr>
          <w:rFonts w:ascii="Arial" w:hAnsi="Arial" w:cs="Arial"/>
          <w:szCs w:val="24"/>
        </w:rPr>
        <w:t xml:space="preserve">rogram for </w:t>
      </w:r>
      <w:r w:rsidR="00351920" w:rsidRPr="00494971">
        <w:rPr>
          <w:rFonts w:ascii="Arial" w:hAnsi="Arial" w:cs="Arial"/>
          <w:b/>
          <w:szCs w:val="24"/>
        </w:rPr>
        <w:t>Local Government</w:t>
      </w:r>
      <w:r w:rsidR="00665BEC" w:rsidRPr="00494971">
        <w:rPr>
          <w:rFonts w:ascii="Arial" w:hAnsi="Arial" w:cs="Arial"/>
          <w:b/>
          <w:szCs w:val="24"/>
        </w:rPr>
        <w:t xml:space="preserve"> </w:t>
      </w:r>
      <w:r w:rsidR="00282CD4" w:rsidRPr="00494971">
        <w:rPr>
          <w:rFonts w:ascii="Arial" w:hAnsi="Arial" w:cs="Arial"/>
          <w:szCs w:val="24"/>
        </w:rPr>
        <w:t>pursuant to the Property Assessed Clean Energy Act (“</w:t>
      </w:r>
      <w:r w:rsidR="00282CD4" w:rsidRPr="00494971">
        <w:rPr>
          <w:rFonts w:ascii="Arial" w:hAnsi="Arial" w:cs="Arial"/>
          <w:b/>
          <w:szCs w:val="24"/>
        </w:rPr>
        <w:t>PACE Act</w:t>
      </w:r>
      <w:r w:rsidR="00282CD4" w:rsidRPr="00494971">
        <w:rPr>
          <w:rFonts w:ascii="Arial" w:hAnsi="Arial" w:cs="Arial"/>
          <w:szCs w:val="24"/>
        </w:rPr>
        <w:t>”), Texas Local Government Code Chapter 399</w:t>
      </w:r>
      <w:r w:rsidR="00497D71" w:rsidRPr="00494971">
        <w:rPr>
          <w:rFonts w:ascii="Arial" w:hAnsi="Arial" w:cs="Arial"/>
          <w:szCs w:val="24"/>
        </w:rPr>
        <w:t xml:space="preserve">, </w:t>
      </w:r>
      <w:r w:rsidR="0061110C" w:rsidRPr="00494971">
        <w:rPr>
          <w:rFonts w:ascii="Arial" w:hAnsi="Arial" w:cs="Arial"/>
          <w:szCs w:val="24"/>
        </w:rPr>
        <w:t>and serve as Authorized Representative pursuant to Tex. Local Gov’t Code §399</w:t>
      </w:r>
      <w:r w:rsidR="0061110C" w:rsidRPr="00596BAD">
        <w:rPr>
          <w:rFonts w:ascii="Arial" w:hAnsi="Arial" w:cs="Arial"/>
          <w:szCs w:val="24"/>
        </w:rPr>
        <w:t xml:space="preserve">.006(b), </w:t>
      </w:r>
      <w:r w:rsidRPr="00596BAD">
        <w:rPr>
          <w:rFonts w:ascii="Arial" w:hAnsi="Arial" w:cs="Arial"/>
          <w:szCs w:val="24"/>
        </w:rPr>
        <w:t>hereinafter referred to as the "</w:t>
      </w:r>
      <w:r w:rsidR="004A6B21" w:rsidRPr="00596BAD">
        <w:rPr>
          <w:rFonts w:ascii="Arial" w:hAnsi="Arial" w:cs="Arial"/>
          <w:b/>
          <w:szCs w:val="24"/>
        </w:rPr>
        <w:t>Program</w:t>
      </w:r>
      <w:r w:rsidRPr="00596BAD">
        <w:rPr>
          <w:rFonts w:ascii="Arial" w:hAnsi="Arial" w:cs="Arial"/>
          <w:szCs w:val="24"/>
        </w:rPr>
        <w:t>"; and</w:t>
      </w:r>
    </w:p>
    <w:p w14:paraId="72016641" w14:textId="77777777" w:rsidR="001C045A" w:rsidRPr="00596BAD" w:rsidRDefault="001C045A">
      <w:pPr>
        <w:jc w:val="both"/>
        <w:rPr>
          <w:rFonts w:ascii="Arial" w:hAnsi="Arial" w:cs="Arial"/>
          <w:szCs w:val="24"/>
        </w:rPr>
      </w:pPr>
    </w:p>
    <w:p w14:paraId="3ABCC4D9" w14:textId="77777777" w:rsidR="001C045A" w:rsidRPr="00596BAD" w:rsidRDefault="001C045A">
      <w:pPr>
        <w:jc w:val="both"/>
        <w:rPr>
          <w:rFonts w:ascii="Arial" w:hAnsi="Arial" w:cs="Arial"/>
          <w:szCs w:val="24"/>
        </w:rPr>
      </w:pPr>
      <w:r w:rsidRPr="00596BAD">
        <w:rPr>
          <w:rFonts w:ascii="Arial" w:hAnsi="Arial" w:cs="Arial"/>
          <w:b/>
          <w:szCs w:val="24"/>
        </w:rPr>
        <w:tab/>
        <w:t>WHEREAS</w:t>
      </w:r>
      <w:r w:rsidRPr="00596BAD">
        <w:rPr>
          <w:rFonts w:ascii="Arial" w:hAnsi="Arial" w:cs="Arial"/>
          <w:szCs w:val="24"/>
        </w:rPr>
        <w:t xml:space="preserve">, </w:t>
      </w:r>
      <w:r w:rsidR="00CE5FA0" w:rsidRPr="00596BAD">
        <w:rPr>
          <w:rFonts w:ascii="Arial" w:hAnsi="Arial" w:cs="Arial"/>
          <w:b/>
          <w:szCs w:val="24"/>
        </w:rPr>
        <w:t>Services Provider</w:t>
      </w:r>
      <w:r w:rsidR="00CE5FA0" w:rsidRPr="00596BAD">
        <w:rPr>
          <w:rFonts w:ascii="Arial" w:hAnsi="Arial" w:cs="Arial"/>
          <w:szCs w:val="24"/>
        </w:rPr>
        <w:t xml:space="preserve"> </w:t>
      </w:r>
      <w:r w:rsidRPr="00596BAD">
        <w:rPr>
          <w:rFonts w:ascii="Arial" w:hAnsi="Arial" w:cs="Arial"/>
          <w:szCs w:val="24"/>
        </w:rPr>
        <w:t xml:space="preserve">desires to render such services for </w:t>
      </w:r>
      <w:r w:rsidR="00351920" w:rsidRPr="00596BAD">
        <w:rPr>
          <w:rFonts w:ascii="Arial" w:hAnsi="Arial" w:cs="Arial"/>
          <w:b/>
          <w:szCs w:val="24"/>
        </w:rPr>
        <w:t>Local Government</w:t>
      </w:r>
      <w:r w:rsidR="0005401C" w:rsidRPr="00596BAD">
        <w:rPr>
          <w:rFonts w:ascii="Arial" w:hAnsi="Arial" w:cs="Arial"/>
          <w:szCs w:val="24"/>
        </w:rPr>
        <w:t xml:space="preserve"> </w:t>
      </w:r>
      <w:r w:rsidRPr="00596BAD">
        <w:rPr>
          <w:rFonts w:ascii="Arial" w:hAnsi="Arial" w:cs="Arial"/>
          <w:szCs w:val="24"/>
        </w:rPr>
        <w:t>upon the terms and conditions provided herein</w:t>
      </w:r>
      <w:r w:rsidR="00D73286" w:rsidRPr="00596BAD">
        <w:rPr>
          <w:rFonts w:ascii="Arial" w:hAnsi="Arial" w:cs="Arial"/>
          <w:szCs w:val="24"/>
        </w:rPr>
        <w:t xml:space="preserve"> –</w:t>
      </w:r>
    </w:p>
    <w:p w14:paraId="76D88EC6" w14:textId="77777777" w:rsidR="001C045A" w:rsidRPr="00596BAD" w:rsidRDefault="001C045A">
      <w:pPr>
        <w:jc w:val="both"/>
        <w:rPr>
          <w:rFonts w:ascii="Arial" w:hAnsi="Arial" w:cs="Arial"/>
          <w:szCs w:val="24"/>
        </w:rPr>
      </w:pPr>
    </w:p>
    <w:p w14:paraId="6CEA28E1" w14:textId="77777777" w:rsidR="001C045A" w:rsidRPr="00596BAD" w:rsidRDefault="001C045A">
      <w:pPr>
        <w:jc w:val="both"/>
        <w:rPr>
          <w:rFonts w:ascii="Arial" w:hAnsi="Arial" w:cs="Arial"/>
          <w:szCs w:val="24"/>
        </w:rPr>
      </w:pPr>
      <w:r w:rsidRPr="00596BAD">
        <w:rPr>
          <w:rFonts w:ascii="Arial" w:hAnsi="Arial" w:cs="Arial"/>
          <w:b/>
          <w:szCs w:val="24"/>
        </w:rPr>
        <w:tab/>
        <w:t>NOW, THEREFORE,</w:t>
      </w:r>
      <w:r w:rsidRPr="00596BAD">
        <w:rPr>
          <w:rFonts w:ascii="Arial" w:hAnsi="Arial" w:cs="Arial"/>
          <w:szCs w:val="24"/>
        </w:rPr>
        <w:t xml:space="preserve"> for and in consideration of the covenants contained herein, and for the mutual benefits to be obtained hereby, the parties hereto agree as follows:</w:t>
      </w:r>
    </w:p>
    <w:p w14:paraId="6E2F2FC1" w14:textId="77777777" w:rsidR="001C045A" w:rsidRPr="00596BAD" w:rsidRDefault="001C045A">
      <w:pPr>
        <w:jc w:val="both"/>
        <w:rPr>
          <w:rFonts w:ascii="Arial" w:hAnsi="Arial" w:cs="Arial"/>
          <w:szCs w:val="24"/>
        </w:rPr>
      </w:pPr>
    </w:p>
    <w:p w14:paraId="2347EE3C" w14:textId="77777777" w:rsidR="001C045A" w:rsidRPr="00596BAD" w:rsidRDefault="001C045A">
      <w:pPr>
        <w:jc w:val="center"/>
        <w:rPr>
          <w:rFonts w:ascii="Arial" w:hAnsi="Arial" w:cs="Arial"/>
          <w:b/>
          <w:szCs w:val="24"/>
        </w:rPr>
      </w:pPr>
      <w:r w:rsidRPr="00596BAD">
        <w:rPr>
          <w:rFonts w:ascii="Arial" w:hAnsi="Arial" w:cs="Arial"/>
          <w:b/>
          <w:szCs w:val="24"/>
        </w:rPr>
        <w:t xml:space="preserve">I.  </w:t>
      </w:r>
      <w:r w:rsidR="001F3B34" w:rsidRPr="00596BAD">
        <w:rPr>
          <w:rFonts w:ascii="Arial" w:hAnsi="Arial" w:cs="Arial"/>
          <w:b/>
          <w:szCs w:val="24"/>
          <w:u w:val="single"/>
        </w:rPr>
        <w:t>E</w:t>
      </w:r>
      <w:r w:rsidR="00326931" w:rsidRPr="00596BAD">
        <w:rPr>
          <w:rFonts w:ascii="Arial" w:hAnsi="Arial" w:cs="Arial"/>
          <w:b/>
          <w:szCs w:val="24"/>
          <w:u w:val="single"/>
        </w:rPr>
        <w:t>NGAGEMENT</w:t>
      </w:r>
    </w:p>
    <w:p w14:paraId="198B35A9" w14:textId="77777777" w:rsidR="001C045A" w:rsidRPr="00596BAD" w:rsidRDefault="001C045A">
      <w:pPr>
        <w:jc w:val="both"/>
        <w:rPr>
          <w:rFonts w:ascii="Arial" w:hAnsi="Arial" w:cs="Arial"/>
          <w:szCs w:val="24"/>
        </w:rPr>
      </w:pPr>
    </w:p>
    <w:p w14:paraId="0C966146" w14:textId="77777777" w:rsidR="001C045A" w:rsidRPr="00596BAD" w:rsidRDefault="001C045A">
      <w:pPr>
        <w:jc w:val="both"/>
        <w:rPr>
          <w:rFonts w:ascii="Arial" w:hAnsi="Arial" w:cs="Arial"/>
          <w:szCs w:val="24"/>
        </w:rPr>
      </w:pPr>
      <w:r w:rsidRPr="00596BAD">
        <w:rPr>
          <w:rFonts w:ascii="Arial" w:hAnsi="Arial" w:cs="Arial"/>
          <w:szCs w:val="24"/>
        </w:rPr>
        <w:tab/>
      </w:r>
      <w:r w:rsidR="00351920" w:rsidRPr="00596BAD">
        <w:rPr>
          <w:rFonts w:ascii="Arial" w:hAnsi="Arial" w:cs="Arial"/>
          <w:b/>
          <w:szCs w:val="24"/>
        </w:rPr>
        <w:t>Local Government</w:t>
      </w:r>
      <w:r w:rsidR="0005401C" w:rsidRPr="00596BAD">
        <w:rPr>
          <w:rFonts w:ascii="Arial" w:hAnsi="Arial" w:cs="Arial"/>
          <w:szCs w:val="24"/>
        </w:rPr>
        <w:t xml:space="preserve"> </w:t>
      </w:r>
      <w:r w:rsidRPr="00596BAD">
        <w:rPr>
          <w:rFonts w:ascii="Arial" w:hAnsi="Arial" w:cs="Arial"/>
          <w:szCs w:val="24"/>
        </w:rPr>
        <w:t xml:space="preserve">hereby agrees to retain </w:t>
      </w:r>
      <w:r w:rsidR="00CE5FA0" w:rsidRPr="00596BAD">
        <w:rPr>
          <w:rFonts w:ascii="Arial" w:hAnsi="Arial" w:cs="Arial"/>
          <w:b/>
          <w:szCs w:val="24"/>
        </w:rPr>
        <w:t>Services Provider</w:t>
      </w:r>
      <w:r w:rsidR="00CE5FA0" w:rsidRPr="00596BAD">
        <w:rPr>
          <w:rFonts w:ascii="Arial" w:hAnsi="Arial" w:cs="Arial"/>
          <w:szCs w:val="24"/>
        </w:rPr>
        <w:t xml:space="preserve"> </w:t>
      </w:r>
      <w:r w:rsidRPr="00596BAD">
        <w:rPr>
          <w:rFonts w:ascii="Arial" w:hAnsi="Arial" w:cs="Arial"/>
          <w:szCs w:val="24"/>
        </w:rPr>
        <w:t xml:space="preserve">to </w:t>
      </w:r>
      <w:r w:rsidR="00ED2C53" w:rsidRPr="00596BAD">
        <w:rPr>
          <w:rFonts w:ascii="Arial" w:hAnsi="Arial" w:cs="Arial"/>
          <w:szCs w:val="24"/>
        </w:rPr>
        <w:t xml:space="preserve">serve as administrator of </w:t>
      </w:r>
      <w:r w:rsidR="00351920" w:rsidRPr="00596BAD">
        <w:rPr>
          <w:rFonts w:ascii="Arial" w:hAnsi="Arial" w:cs="Arial"/>
          <w:b/>
          <w:szCs w:val="24"/>
        </w:rPr>
        <w:t>Local Government</w:t>
      </w:r>
      <w:r w:rsidR="0005401C" w:rsidRPr="00596BAD">
        <w:rPr>
          <w:rFonts w:ascii="Arial" w:hAnsi="Arial" w:cs="Arial"/>
          <w:b/>
          <w:szCs w:val="24"/>
        </w:rPr>
        <w:t>’s</w:t>
      </w:r>
      <w:r w:rsidR="00ED2C53" w:rsidRPr="00596BAD">
        <w:rPr>
          <w:rFonts w:ascii="Arial" w:hAnsi="Arial" w:cs="Arial"/>
          <w:szCs w:val="24"/>
        </w:rPr>
        <w:t xml:space="preserve"> </w:t>
      </w:r>
      <w:r w:rsidR="00351920" w:rsidRPr="00596BAD">
        <w:rPr>
          <w:rFonts w:ascii="Arial" w:hAnsi="Arial" w:cs="Arial"/>
          <w:b/>
          <w:szCs w:val="24"/>
        </w:rPr>
        <w:t>P</w:t>
      </w:r>
      <w:r w:rsidR="00ED2C53" w:rsidRPr="00596BAD">
        <w:rPr>
          <w:rFonts w:ascii="Arial" w:hAnsi="Arial" w:cs="Arial"/>
          <w:b/>
          <w:szCs w:val="24"/>
        </w:rPr>
        <w:t>rogram</w:t>
      </w:r>
      <w:r w:rsidR="00497D71" w:rsidRPr="00596BAD">
        <w:rPr>
          <w:rFonts w:ascii="Arial" w:hAnsi="Arial" w:cs="Arial"/>
          <w:szCs w:val="24"/>
        </w:rPr>
        <w:t xml:space="preserve"> </w:t>
      </w:r>
      <w:r w:rsidR="00BE4733" w:rsidRPr="00596BAD">
        <w:rPr>
          <w:rFonts w:ascii="Arial" w:hAnsi="Arial" w:cs="Arial"/>
          <w:szCs w:val="24"/>
        </w:rPr>
        <w:t>and</w:t>
      </w:r>
      <w:r w:rsidR="00497D71" w:rsidRPr="00596BAD">
        <w:rPr>
          <w:rFonts w:ascii="Arial" w:hAnsi="Arial" w:cs="Arial"/>
          <w:szCs w:val="24"/>
        </w:rPr>
        <w:t xml:space="preserve"> </w:t>
      </w:r>
      <w:r w:rsidR="00CE5FA0" w:rsidRPr="00596BAD">
        <w:rPr>
          <w:rFonts w:ascii="Arial" w:hAnsi="Arial" w:cs="Arial"/>
          <w:b/>
          <w:szCs w:val="24"/>
        </w:rPr>
        <w:t>Services Provider</w:t>
      </w:r>
      <w:r w:rsidR="00CE5FA0" w:rsidRPr="00596BAD">
        <w:rPr>
          <w:rFonts w:ascii="Arial" w:hAnsi="Arial" w:cs="Arial"/>
          <w:szCs w:val="24"/>
        </w:rPr>
        <w:t xml:space="preserve"> </w:t>
      </w:r>
      <w:r w:rsidRPr="00596BAD">
        <w:rPr>
          <w:rFonts w:ascii="Arial" w:hAnsi="Arial" w:cs="Arial"/>
          <w:szCs w:val="24"/>
        </w:rPr>
        <w:t>agrees to perform such services in accordance with the terms and conditions of this Agreement.</w:t>
      </w:r>
    </w:p>
    <w:p w14:paraId="001E7BD9" w14:textId="77777777" w:rsidR="001C045A" w:rsidRPr="00596BAD" w:rsidRDefault="001C045A">
      <w:pPr>
        <w:jc w:val="both"/>
        <w:rPr>
          <w:rFonts w:ascii="Arial" w:hAnsi="Arial" w:cs="Arial"/>
          <w:szCs w:val="24"/>
        </w:rPr>
      </w:pPr>
    </w:p>
    <w:p w14:paraId="2C81D6E6" w14:textId="77777777" w:rsidR="001C045A" w:rsidRPr="00596BAD" w:rsidRDefault="001C045A">
      <w:pPr>
        <w:jc w:val="center"/>
        <w:rPr>
          <w:rFonts w:ascii="Arial" w:hAnsi="Arial" w:cs="Arial"/>
          <w:b/>
          <w:szCs w:val="24"/>
        </w:rPr>
      </w:pPr>
      <w:r w:rsidRPr="00596BAD">
        <w:rPr>
          <w:rFonts w:ascii="Arial" w:hAnsi="Arial" w:cs="Arial"/>
          <w:b/>
          <w:szCs w:val="24"/>
        </w:rPr>
        <w:t xml:space="preserve">II.  </w:t>
      </w:r>
      <w:r w:rsidRPr="00596BAD">
        <w:rPr>
          <w:rFonts w:ascii="Arial" w:hAnsi="Arial" w:cs="Arial"/>
          <w:b/>
          <w:szCs w:val="24"/>
          <w:u w:val="single"/>
        </w:rPr>
        <w:t>S</w:t>
      </w:r>
      <w:r w:rsidR="00326931" w:rsidRPr="00596BAD">
        <w:rPr>
          <w:rFonts w:ascii="Arial" w:hAnsi="Arial" w:cs="Arial"/>
          <w:b/>
          <w:szCs w:val="24"/>
          <w:u w:val="single"/>
        </w:rPr>
        <w:t>COPE OF SERVICES</w:t>
      </w:r>
    </w:p>
    <w:p w14:paraId="0C1E0FB3" w14:textId="77777777" w:rsidR="001C045A" w:rsidRPr="00596BAD" w:rsidRDefault="001C045A">
      <w:pPr>
        <w:jc w:val="both"/>
        <w:rPr>
          <w:rFonts w:ascii="Arial" w:hAnsi="Arial" w:cs="Arial"/>
          <w:szCs w:val="24"/>
        </w:rPr>
      </w:pPr>
    </w:p>
    <w:p w14:paraId="784CF53B" w14:textId="320B621F" w:rsidR="001C045A" w:rsidRPr="00596BAD" w:rsidRDefault="001C045A">
      <w:pPr>
        <w:jc w:val="both"/>
        <w:rPr>
          <w:rFonts w:ascii="Arial" w:hAnsi="Arial" w:cs="Arial"/>
          <w:szCs w:val="24"/>
        </w:rPr>
      </w:pPr>
      <w:r w:rsidRPr="00596BAD">
        <w:rPr>
          <w:rFonts w:ascii="Arial" w:hAnsi="Arial" w:cs="Arial"/>
          <w:szCs w:val="24"/>
        </w:rPr>
        <w:tab/>
        <w:t xml:space="preserve">The parties agree that </w:t>
      </w:r>
      <w:r w:rsidR="00CE5FA0" w:rsidRPr="00596BAD">
        <w:rPr>
          <w:rFonts w:ascii="Arial" w:hAnsi="Arial" w:cs="Arial"/>
          <w:b/>
          <w:szCs w:val="24"/>
        </w:rPr>
        <w:t>Services Provider</w:t>
      </w:r>
      <w:r w:rsidR="00CE5FA0" w:rsidRPr="00596BAD">
        <w:rPr>
          <w:rFonts w:ascii="Arial" w:hAnsi="Arial" w:cs="Arial"/>
          <w:szCs w:val="24"/>
        </w:rPr>
        <w:t xml:space="preserve"> </w:t>
      </w:r>
      <w:r w:rsidRPr="00596BAD">
        <w:rPr>
          <w:rFonts w:ascii="Arial" w:hAnsi="Arial" w:cs="Arial"/>
          <w:szCs w:val="24"/>
        </w:rPr>
        <w:t xml:space="preserve">shall perform such services as are </w:t>
      </w:r>
      <w:r w:rsidR="001F3B34" w:rsidRPr="00596BAD">
        <w:rPr>
          <w:rFonts w:ascii="Arial" w:hAnsi="Arial" w:cs="Arial"/>
          <w:szCs w:val="24"/>
        </w:rPr>
        <w:t xml:space="preserve">further described </w:t>
      </w:r>
      <w:r w:rsidR="00ED2C53" w:rsidRPr="00596BAD">
        <w:rPr>
          <w:rFonts w:ascii="Arial" w:hAnsi="Arial" w:cs="Arial"/>
          <w:szCs w:val="24"/>
        </w:rPr>
        <w:t xml:space="preserve">in </w:t>
      </w:r>
      <w:r w:rsidR="00ED2C53" w:rsidRPr="00596BAD">
        <w:rPr>
          <w:rFonts w:ascii="Arial" w:hAnsi="Arial" w:cs="Arial"/>
          <w:b/>
          <w:szCs w:val="24"/>
          <w:u w:val="single"/>
        </w:rPr>
        <w:t>Exhibit “A”</w:t>
      </w:r>
      <w:r w:rsidR="00ED2C53" w:rsidRPr="00596BAD">
        <w:rPr>
          <w:rFonts w:ascii="Arial" w:hAnsi="Arial" w:cs="Arial"/>
          <w:szCs w:val="24"/>
        </w:rPr>
        <w:t xml:space="preserve"> hereto </w:t>
      </w:r>
      <w:r w:rsidR="00437D1C" w:rsidRPr="00596BAD">
        <w:rPr>
          <w:rFonts w:ascii="Arial" w:hAnsi="Arial" w:cs="Arial"/>
          <w:szCs w:val="24"/>
        </w:rPr>
        <w:t>(collectively “</w:t>
      </w:r>
      <w:r w:rsidR="00437D1C" w:rsidRPr="00596BAD">
        <w:rPr>
          <w:rFonts w:ascii="Arial" w:hAnsi="Arial" w:cs="Arial"/>
          <w:b/>
          <w:szCs w:val="24"/>
        </w:rPr>
        <w:t>Scope of Services</w:t>
      </w:r>
      <w:r w:rsidR="00437D1C" w:rsidRPr="00596BAD">
        <w:rPr>
          <w:rFonts w:ascii="Arial" w:hAnsi="Arial" w:cs="Arial"/>
          <w:szCs w:val="24"/>
        </w:rPr>
        <w:t>”)</w:t>
      </w:r>
      <w:r w:rsidRPr="00596BAD">
        <w:rPr>
          <w:rFonts w:ascii="Arial" w:hAnsi="Arial" w:cs="Arial"/>
          <w:szCs w:val="24"/>
        </w:rPr>
        <w:t xml:space="preserve">.  The parties understand and agree that deviations or modifications in the </w:t>
      </w:r>
      <w:r w:rsidR="001F3B34" w:rsidRPr="00596BAD">
        <w:rPr>
          <w:rFonts w:ascii="Arial" w:hAnsi="Arial" w:cs="Arial"/>
          <w:b/>
          <w:szCs w:val="24"/>
        </w:rPr>
        <w:t>Scope of Services</w:t>
      </w:r>
      <w:r w:rsidR="001F3B34" w:rsidRPr="00596BAD">
        <w:rPr>
          <w:rFonts w:ascii="Arial" w:hAnsi="Arial" w:cs="Arial"/>
          <w:szCs w:val="24"/>
        </w:rPr>
        <w:t xml:space="preserve"> </w:t>
      </w:r>
      <w:r w:rsidRPr="00596BAD">
        <w:rPr>
          <w:rFonts w:ascii="Arial" w:hAnsi="Arial" w:cs="Arial"/>
          <w:szCs w:val="24"/>
        </w:rPr>
        <w:t xml:space="preserve">may be authorized from time to time by </w:t>
      </w:r>
      <w:r w:rsidR="00351920" w:rsidRPr="00596BAD">
        <w:rPr>
          <w:rFonts w:ascii="Arial" w:hAnsi="Arial" w:cs="Arial"/>
          <w:b/>
          <w:szCs w:val="24"/>
        </w:rPr>
        <w:t xml:space="preserve">Local </w:t>
      </w:r>
      <w:r w:rsidR="009E24D6" w:rsidRPr="00596BAD">
        <w:rPr>
          <w:rFonts w:ascii="Arial" w:hAnsi="Arial" w:cs="Arial"/>
          <w:b/>
          <w:szCs w:val="24"/>
        </w:rPr>
        <w:t>Government</w:t>
      </w:r>
      <w:r w:rsidR="009E24D6" w:rsidRPr="00596BAD">
        <w:rPr>
          <w:rFonts w:ascii="Arial" w:hAnsi="Arial" w:cs="Arial"/>
          <w:szCs w:val="24"/>
        </w:rPr>
        <w:t xml:space="preserve"> but</w:t>
      </w:r>
      <w:r w:rsidR="001F3B34" w:rsidRPr="00596BAD">
        <w:rPr>
          <w:rFonts w:ascii="Arial" w:hAnsi="Arial" w:cs="Arial"/>
          <w:szCs w:val="24"/>
        </w:rPr>
        <w:t xml:space="preserve"> said authorization must be made in writing</w:t>
      </w:r>
      <w:r w:rsidRPr="00596BAD">
        <w:rPr>
          <w:rFonts w:ascii="Arial" w:hAnsi="Arial" w:cs="Arial"/>
          <w:szCs w:val="24"/>
        </w:rPr>
        <w:t>.</w:t>
      </w:r>
    </w:p>
    <w:p w14:paraId="3B68C2E8" w14:textId="77777777" w:rsidR="001C045A" w:rsidRPr="00596BAD" w:rsidRDefault="001C045A">
      <w:pPr>
        <w:jc w:val="both"/>
        <w:rPr>
          <w:rFonts w:ascii="Arial" w:hAnsi="Arial" w:cs="Arial"/>
          <w:szCs w:val="24"/>
        </w:rPr>
      </w:pPr>
    </w:p>
    <w:p w14:paraId="3D0A1C77" w14:textId="77777777" w:rsidR="00DC17C5" w:rsidRPr="00596BAD" w:rsidRDefault="001C045A" w:rsidP="00DC17C5">
      <w:pPr>
        <w:jc w:val="center"/>
        <w:rPr>
          <w:rFonts w:ascii="Arial" w:hAnsi="Arial" w:cs="Arial"/>
          <w:b/>
          <w:szCs w:val="24"/>
        </w:rPr>
      </w:pPr>
      <w:r w:rsidRPr="00596BAD">
        <w:rPr>
          <w:rFonts w:ascii="Arial" w:hAnsi="Arial" w:cs="Arial"/>
          <w:b/>
          <w:szCs w:val="24"/>
        </w:rPr>
        <w:t xml:space="preserve">III.  </w:t>
      </w:r>
      <w:r w:rsidR="00ED2C53" w:rsidRPr="00596BAD">
        <w:rPr>
          <w:rFonts w:ascii="Arial" w:hAnsi="Arial" w:cs="Arial"/>
          <w:b/>
          <w:szCs w:val="24"/>
          <w:u w:val="single"/>
        </w:rPr>
        <w:t>TERM OF AGREEMENT</w:t>
      </w:r>
    </w:p>
    <w:p w14:paraId="47F2E76F" w14:textId="77777777" w:rsidR="00DC17C5" w:rsidRPr="00596BAD" w:rsidRDefault="00DC17C5" w:rsidP="00DC17C5">
      <w:pPr>
        <w:jc w:val="center"/>
        <w:rPr>
          <w:rFonts w:ascii="Arial" w:hAnsi="Arial" w:cs="Arial"/>
          <w:szCs w:val="24"/>
        </w:rPr>
      </w:pPr>
    </w:p>
    <w:p w14:paraId="6A0E3080" w14:textId="77777777" w:rsidR="00494971" w:rsidRDefault="00DC17C5" w:rsidP="00ED2C53">
      <w:pPr>
        <w:jc w:val="both"/>
        <w:rPr>
          <w:rFonts w:ascii="Arial" w:hAnsi="Arial" w:cs="Arial"/>
          <w:szCs w:val="24"/>
        </w:rPr>
      </w:pPr>
      <w:r w:rsidRPr="00596BAD">
        <w:rPr>
          <w:rFonts w:ascii="Arial" w:hAnsi="Arial" w:cs="Arial"/>
          <w:szCs w:val="24"/>
        </w:rPr>
        <w:tab/>
      </w:r>
      <w:r w:rsidR="00ED2C53" w:rsidRPr="00596BAD">
        <w:rPr>
          <w:rFonts w:ascii="Arial" w:hAnsi="Arial" w:cs="Arial"/>
          <w:szCs w:val="24"/>
        </w:rPr>
        <w:t xml:space="preserve">The </w:t>
      </w:r>
      <w:r w:rsidR="009A36DC" w:rsidRPr="00596BAD">
        <w:rPr>
          <w:rFonts w:ascii="Arial" w:hAnsi="Arial" w:cs="Arial"/>
          <w:szCs w:val="24"/>
        </w:rPr>
        <w:t>initial t</w:t>
      </w:r>
      <w:r w:rsidR="00ED2C53" w:rsidRPr="00596BAD">
        <w:rPr>
          <w:rFonts w:ascii="Arial" w:hAnsi="Arial" w:cs="Arial"/>
          <w:szCs w:val="24"/>
        </w:rPr>
        <w:t>erm of this Agreement shall commence upon the complete</w:t>
      </w:r>
      <w:r w:rsidR="005952F2" w:rsidRPr="00596BAD">
        <w:rPr>
          <w:rFonts w:ascii="Arial" w:hAnsi="Arial" w:cs="Arial"/>
          <w:szCs w:val="24"/>
        </w:rPr>
        <w:t xml:space="preserve"> execution of the Agreement by </w:t>
      </w:r>
      <w:r w:rsidR="00351920" w:rsidRPr="00596BAD">
        <w:rPr>
          <w:rFonts w:ascii="Arial" w:hAnsi="Arial" w:cs="Arial"/>
          <w:b/>
          <w:szCs w:val="24"/>
        </w:rPr>
        <w:t>Local Government</w:t>
      </w:r>
      <w:r w:rsidR="000A4E68" w:rsidRPr="00596BAD">
        <w:rPr>
          <w:rFonts w:ascii="Arial" w:hAnsi="Arial" w:cs="Arial"/>
          <w:b/>
          <w:szCs w:val="24"/>
        </w:rPr>
        <w:t xml:space="preserve"> </w:t>
      </w:r>
      <w:r w:rsidR="00ED2C53" w:rsidRPr="00596BAD">
        <w:rPr>
          <w:rFonts w:ascii="Arial" w:hAnsi="Arial" w:cs="Arial"/>
          <w:szCs w:val="24"/>
        </w:rPr>
        <w:t xml:space="preserve">and </w:t>
      </w:r>
      <w:r w:rsidR="00C57EB4" w:rsidRPr="00596BAD">
        <w:rPr>
          <w:rFonts w:ascii="Arial" w:hAnsi="Arial" w:cs="Arial"/>
          <w:b/>
          <w:szCs w:val="24"/>
        </w:rPr>
        <w:t>Services Provide</w:t>
      </w:r>
      <w:r w:rsidR="008C1FA4" w:rsidRPr="00596BAD">
        <w:rPr>
          <w:rFonts w:ascii="Arial" w:hAnsi="Arial" w:cs="Arial"/>
          <w:b/>
          <w:szCs w:val="24"/>
        </w:rPr>
        <w:t>r</w:t>
      </w:r>
      <w:r w:rsidR="00ED2C53" w:rsidRPr="00596BAD">
        <w:rPr>
          <w:rFonts w:ascii="Arial" w:hAnsi="Arial" w:cs="Arial"/>
          <w:szCs w:val="24"/>
        </w:rPr>
        <w:t xml:space="preserve">. </w:t>
      </w:r>
      <w:r w:rsidR="009A36DC" w:rsidRPr="00596BAD">
        <w:rPr>
          <w:rFonts w:ascii="Arial" w:hAnsi="Arial" w:cs="Arial"/>
          <w:szCs w:val="24"/>
        </w:rPr>
        <w:t xml:space="preserve">Notwithstanding the termination of this Agreement, </w:t>
      </w:r>
      <w:r w:rsidR="00C57EB4" w:rsidRPr="00596BAD">
        <w:rPr>
          <w:rFonts w:ascii="Arial" w:hAnsi="Arial" w:cs="Arial"/>
          <w:b/>
          <w:szCs w:val="24"/>
        </w:rPr>
        <w:t>Services Provider</w:t>
      </w:r>
      <w:r w:rsidR="00C57EB4" w:rsidRPr="00596BAD">
        <w:rPr>
          <w:rFonts w:ascii="Arial" w:hAnsi="Arial" w:cs="Arial"/>
          <w:szCs w:val="24"/>
        </w:rPr>
        <w:t xml:space="preserve"> </w:t>
      </w:r>
      <w:r w:rsidR="009A36DC" w:rsidRPr="00596BAD">
        <w:rPr>
          <w:rFonts w:ascii="Arial" w:hAnsi="Arial" w:cs="Arial"/>
          <w:szCs w:val="24"/>
        </w:rPr>
        <w:t xml:space="preserve">shall be permitted to continue </w:t>
      </w:r>
    </w:p>
    <w:p w14:paraId="4835341C" w14:textId="77777777" w:rsidR="00494971" w:rsidRDefault="00494971" w:rsidP="00ED2C53">
      <w:pPr>
        <w:jc w:val="both"/>
        <w:rPr>
          <w:rFonts w:ascii="Arial" w:hAnsi="Arial" w:cs="Arial"/>
          <w:szCs w:val="24"/>
        </w:rPr>
      </w:pPr>
    </w:p>
    <w:p w14:paraId="3DC30E2B" w14:textId="77777777" w:rsidR="00494971" w:rsidRDefault="00494971" w:rsidP="00ED2C53">
      <w:pPr>
        <w:jc w:val="both"/>
        <w:rPr>
          <w:rFonts w:ascii="Arial" w:hAnsi="Arial" w:cs="Arial"/>
          <w:szCs w:val="24"/>
        </w:rPr>
      </w:pPr>
    </w:p>
    <w:p w14:paraId="4CA55DDF" w14:textId="3C1CF3D5" w:rsidR="000D0031" w:rsidRPr="00596BAD" w:rsidRDefault="009A36DC" w:rsidP="00ED2C53">
      <w:pPr>
        <w:jc w:val="both"/>
        <w:rPr>
          <w:rFonts w:ascii="Arial" w:hAnsi="Arial" w:cs="Arial"/>
          <w:szCs w:val="24"/>
        </w:rPr>
      </w:pPr>
      <w:r w:rsidRPr="00596BAD">
        <w:rPr>
          <w:rFonts w:ascii="Arial" w:hAnsi="Arial" w:cs="Arial"/>
          <w:szCs w:val="24"/>
        </w:rPr>
        <w:t>administration of any third</w:t>
      </w:r>
      <w:r w:rsidR="00515AF2">
        <w:rPr>
          <w:rFonts w:ascii="Arial" w:hAnsi="Arial" w:cs="Arial"/>
          <w:szCs w:val="24"/>
        </w:rPr>
        <w:t>-</w:t>
      </w:r>
      <w:r w:rsidRPr="00596BAD">
        <w:rPr>
          <w:rFonts w:ascii="Arial" w:hAnsi="Arial" w:cs="Arial"/>
          <w:szCs w:val="24"/>
        </w:rPr>
        <w:t xml:space="preserve">party agreements under the </w:t>
      </w:r>
      <w:r w:rsidR="004A6B21" w:rsidRPr="00596BAD">
        <w:rPr>
          <w:rFonts w:ascii="Arial" w:hAnsi="Arial" w:cs="Arial"/>
          <w:b/>
          <w:szCs w:val="24"/>
        </w:rPr>
        <w:t>P</w:t>
      </w:r>
      <w:r w:rsidRPr="00596BAD">
        <w:rPr>
          <w:rFonts w:ascii="Arial" w:hAnsi="Arial" w:cs="Arial"/>
          <w:b/>
          <w:szCs w:val="24"/>
        </w:rPr>
        <w:t>rogram</w:t>
      </w:r>
      <w:r w:rsidRPr="00596BAD">
        <w:rPr>
          <w:rFonts w:ascii="Arial" w:hAnsi="Arial" w:cs="Arial"/>
          <w:szCs w:val="24"/>
        </w:rPr>
        <w:t xml:space="preserve"> commenced prior to termination of this Agreement, and to recover any compensation due </w:t>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for services performed in accordance with Section IV of this Agreement.</w:t>
      </w:r>
      <w:r w:rsidR="00ED2C53" w:rsidRPr="00596BAD">
        <w:rPr>
          <w:rFonts w:ascii="Arial" w:hAnsi="Arial" w:cs="Arial"/>
          <w:szCs w:val="24"/>
        </w:rPr>
        <w:t xml:space="preserve"> </w:t>
      </w:r>
      <w:r w:rsidR="00D03981" w:rsidRPr="00596BAD">
        <w:rPr>
          <w:rFonts w:ascii="Arial" w:hAnsi="Arial" w:cs="Arial"/>
          <w:szCs w:val="24"/>
        </w:rPr>
        <w:t xml:space="preserve">  </w:t>
      </w:r>
    </w:p>
    <w:p w14:paraId="7F0F17F6" w14:textId="77777777" w:rsidR="0005401C" w:rsidRPr="00596BAD" w:rsidRDefault="0005401C" w:rsidP="00ED2C53">
      <w:pPr>
        <w:jc w:val="both"/>
        <w:rPr>
          <w:rFonts w:ascii="Arial" w:hAnsi="Arial" w:cs="Arial"/>
          <w:b/>
          <w:szCs w:val="24"/>
        </w:rPr>
      </w:pPr>
    </w:p>
    <w:p w14:paraId="0117446A" w14:textId="77777777" w:rsidR="001C045A" w:rsidRPr="00596BAD" w:rsidRDefault="001C045A">
      <w:pPr>
        <w:jc w:val="center"/>
        <w:rPr>
          <w:rFonts w:ascii="Arial" w:hAnsi="Arial" w:cs="Arial"/>
          <w:b/>
          <w:szCs w:val="24"/>
        </w:rPr>
      </w:pPr>
      <w:r w:rsidRPr="00596BAD">
        <w:rPr>
          <w:rFonts w:ascii="Arial" w:hAnsi="Arial" w:cs="Arial"/>
          <w:b/>
          <w:szCs w:val="24"/>
        </w:rPr>
        <w:t xml:space="preserve">IV.  </w:t>
      </w:r>
      <w:r w:rsidRPr="00596BAD">
        <w:rPr>
          <w:rFonts w:ascii="Arial" w:hAnsi="Arial" w:cs="Arial"/>
          <w:b/>
          <w:szCs w:val="24"/>
          <w:u w:val="single"/>
        </w:rPr>
        <w:t>C</w:t>
      </w:r>
      <w:r w:rsidR="00326931" w:rsidRPr="00596BAD">
        <w:rPr>
          <w:rFonts w:ascii="Arial" w:hAnsi="Arial" w:cs="Arial"/>
          <w:b/>
          <w:szCs w:val="24"/>
          <w:u w:val="single"/>
        </w:rPr>
        <w:t>OMPENSATION</w:t>
      </w:r>
      <w:r w:rsidR="005F1702" w:rsidRPr="00596BAD">
        <w:rPr>
          <w:rFonts w:ascii="Arial" w:hAnsi="Arial" w:cs="Arial"/>
          <w:b/>
          <w:szCs w:val="24"/>
          <w:u w:val="single"/>
        </w:rPr>
        <w:t xml:space="preserve"> AND </w:t>
      </w:r>
      <w:r w:rsidR="00326931" w:rsidRPr="00596BAD">
        <w:rPr>
          <w:rFonts w:ascii="Arial" w:hAnsi="Arial" w:cs="Arial"/>
          <w:b/>
          <w:szCs w:val="24"/>
          <w:u w:val="single"/>
        </w:rPr>
        <w:t>EXPENSES</w:t>
      </w:r>
    </w:p>
    <w:p w14:paraId="7439FC1A" w14:textId="6A54A985" w:rsidR="001C045A" w:rsidRPr="00596BAD" w:rsidRDefault="001C045A">
      <w:pPr>
        <w:jc w:val="both"/>
        <w:rPr>
          <w:rFonts w:ascii="Arial" w:hAnsi="Arial" w:cs="Arial"/>
          <w:szCs w:val="24"/>
        </w:rPr>
      </w:pPr>
      <w:r w:rsidRPr="00596BAD">
        <w:rPr>
          <w:rFonts w:ascii="Arial" w:hAnsi="Arial" w:cs="Arial"/>
          <w:szCs w:val="24"/>
        </w:rPr>
        <w:tab/>
      </w:r>
      <w:r w:rsidR="005F1702" w:rsidRPr="00596BAD">
        <w:rPr>
          <w:rFonts w:ascii="Arial" w:hAnsi="Arial" w:cs="Arial"/>
          <w:b/>
          <w:szCs w:val="24"/>
        </w:rPr>
        <w:t>Services Provider</w:t>
      </w:r>
      <w:r w:rsidR="005F1702" w:rsidRPr="00596BAD">
        <w:rPr>
          <w:rFonts w:ascii="Arial" w:hAnsi="Arial" w:cs="Arial"/>
          <w:szCs w:val="24"/>
        </w:rPr>
        <w:t xml:space="preserve"> shall be paid for performance of the </w:t>
      </w:r>
      <w:r w:rsidR="005F1702" w:rsidRPr="00596BAD">
        <w:rPr>
          <w:rFonts w:ascii="Arial" w:hAnsi="Arial" w:cs="Arial"/>
          <w:b/>
          <w:szCs w:val="24"/>
        </w:rPr>
        <w:t>Scope of Services</w:t>
      </w:r>
      <w:r w:rsidR="005F1702" w:rsidRPr="00596BAD">
        <w:rPr>
          <w:rFonts w:ascii="Arial" w:hAnsi="Arial" w:cs="Arial"/>
          <w:szCs w:val="24"/>
        </w:rPr>
        <w:t xml:space="preserve"> set forth in Exhibit “A”, in accordance with the compensation schedule set forth in Exhibit “B” hereto. </w:t>
      </w:r>
      <w:r w:rsidR="005F1702" w:rsidRPr="00596BAD">
        <w:rPr>
          <w:rFonts w:ascii="Arial" w:hAnsi="Arial" w:cs="Arial"/>
          <w:b/>
          <w:szCs w:val="24"/>
        </w:rPr>
        <w:t>Services Provider</w:t>
      </w:r>
      <w:r w:rsidR="005F1702" w:rsidRPr="00596BAD">
        <w:rPr>
          <w:rFonts w:ascii="Arial" w:hAnsi="Arial" w:cs="Arial"/>
          <w:szCs w:val="24"/>
        </w:rPr>
        <w:t xml:space="preserve"> is entitled to payment in accord</w:t>
      </w:r>
      <w:r w:rsidR="000A4E68" w:rsidRPr="00596BAD">
        <w:rPr>
          <w:rFonts w:ascii="Arial" w:hAnsi="Arial" w:cs="Arial"/>
          <w:szCs w:val="24"/>
        </w:rPr>
        <w:t>ance with Exhibit “B”; however,</w:t>
      </w:r>
      <w:r w:rsidR="005F1702" w:rsidRPr="00596BAD">
        <w:rPr>
          <w:rFonts w:ascii="Arial" w:hAnsi="Arial" w:cs="Arial"/>
          <w:szCs w:val="24"/>
        </w:rPr>
        <w:t xml:space="preserve"> </w:t>
      </w:r>
      <w:r w:rsidR="00351920" w:rsidRPr="00596BAD">
        <w:rPr>
          <w:rFonts w:ascii="Arial" w:hAnsi="Arial" w:cs="Arial"/>
          <w:b/>
          <w:szCs w:val="24"/>
        </w:rPr>
        <w:t xml:space="preserve">Local Government </w:t>
      </w:r>
      <w:r w:rsidR="005F1702" w:rsidRPr="00596BAD">
        <w:rPr>
          <w:rFonts w:ascii="Arial" w:hAnsi="Arial" w:cs="Arial"/>
          <w:szCs w:val="24"/>
        </w:rPr>
        <w:t xml:space="preserve">shall have no obligation to pay </w:t>
      </w:r>
      <w:r w:rsidR="005F1702" w:rsidRPr="00596BAD">
        <w:rPr>
          <w:rFonts w:ascii="Arial" w:hAnsi="Arial" w:cs="Arial"/>
          <w:b/>
          <w:szCs w:val="24"/>
        </w:rPr>
        <w:t>Services Provider</w:t>
      </w:r>
      <w:r w:rsidR="005F1702" w:rsidRPr="00596BAD">
        <w:rPr>
          <w:rFonts w:ascii="Arial" w:hAnsi="Arial" w:cs="Arial"/>
          <w:szCs w:val="24"/>
        </w:rPr>
        <w:t xml:space="preserve"> for performance of the </w:t>
      </w:r>
      <w:r w:rsidR="005F1702" w:rsidRPr="00596BAD">
        <w:rPr>
          <w:rFonts w:ascii="Arial" w:hAnsi="Arial" w:cs="Arial"/>
          <w:b/>
          <w:szCs w:val="24"/>
        </w:rPr>
        <w:t>Scope of Services</w:t>
      </w:r>
      <w:r w:rsidR="005F1702" w:rsidRPr="00596BAD">
        <w:rPr>
          <w:rFonts w:ascii="Arial" w:hAnsi="Arial" w:cs="Arial"/>
          <w:szCs w:val="24"/>
        </w:rPr>
        <w:t xml:space="preserve">.  All payments to </w:t>
      </w:r>
      <w:r w:rsidR="005F1702" w:rsidRPr="00596BAD">
        <w:rPr>
          <w:rFonts w:ascii="Arial" w:hAnsi="Arial" w:cs="Arial"/>
          <w:b/>
          <w:szCs w:val="24"/>
        </w:rPr>
        <w:t>Services Provider</w:t>
      </w:r>
      <w:r w:rsidR="005F1702" w:rsidRPr="00596BAD">
        <w:rPr>
          <w:rFonts w:ascii="Arial" w:hAnsi="Arial" w:cs="Arial"/>
          <w:szCs w:val="24"/>
        </w:rPr>
        <w:t xml:space="preserve"> shall be ma</w:t>
      </w:r>
      <w:r w:rsidR="004A6B21" w:rsidRPr="00596BAD">
        <w:rPr>
          <w:rFonts w:ascii="Arial" w:hAnsi="Arial" w:cs="Arial"/>
          <w:szCs w:val="24"/>
        </w:rPr>
        <w:t xml:space="preserve">de by participants in the </w:t>
      </w:r>
      <w:r w:rsidR="004A6B21" w:rsidRPr="00596BAD">
        <w:rPr>
          <w:rFonts w:ascii="Arial" w:hAnsi="Arial" w:cs="Arial"/>
          <w:b/>
          <w:szCs w:val="24"/>
        </w:rPr>
        <w:t>P</w:t>
      </w:r>
      <w:r w:rsidR="005F1702" w:rsidRPr="00596BAD">
        <w:rPr>
          <w:rFonts w:ascii="Arial" w:hAnsi="Arial" w:cs="Arial"/>
          <w:b/>
          <w:szCs w:val="24"/>
        </w:rPr>
        <w:t>rogram</w:t>
      </w:r>
      <w:r w:rsidR="005F1702" w:rsidRPr="00596BAD">
        <w:rPr>
          <w:rFonts w:ascii="Arial" w:hAnsi="Arial" w:cs="Arial"/>
          <w:szCs w:val="24"/>
        </w:rPr>
        <w:t xml:space="preserve"> in accordance with the PACE Act</w:t>
      </w:r>
    </w:p>
    <w:p w14:paraId="6F895BEA" w14:textId="77777777" w:rsidR="000159B7" w:rsidRPr="00596BAD" w:rsidRDefault="000159B7">
      <w:pPr>
        <w:jc w:val="both"/>
        <w:rPr>
          <w:rFonts w:ascii="Arial" w:hAnsi="Arial" w:cs="Arial"/>
          <w:szCs w:val="24"/>
        </w:rPr>
      </w:pPr>
    </w:p>
    <w:p w14:paraId="0398248F" w14:textId="77777777" w:rsidR="001C045A" w:rsidRPr="00596BAD" w:rsidRDefault="001C045A">
      <w:pPr>
        <w:jc w:val="center"/>
        <w:rPr>
          <w:rFonts w:ascii="Arial" w:hAnsi="Arial" w:cs="Arial"/>
          <w:b/>
          <w:szCs w:val="24"/>
        </w:rPr>
      </w:pPr>
      <w:r w:rsidRPr="00596BAD">
        <w:rPr>
          <w:rFonts w:ascii="Arial" w:hAnsi="Arial" w:cs="Arial"/>
          <w:b/>
          <w:szCs w:val="24"/>
        </w:rPr>
        <w:t xml:space="preserve">V.  </w:t>
      </w:r>
      <w:r w:rsidRPr="00596BAD">
        <w:rPr>
          <w:rFonts w:ascii="Arial" w:hAnsi="Arial" w:cs="Arial"/>
          <w:b/>
          <w:szCs w:val="24"/>
          <w:u w:val="single"/>
        </w:rPr>
        <w:t>I</w:t>
      </w:r>
      <w:r w:rsidR="00326931" w:rsidRPr="00596BAD">
        <w:rPr>
          <w:rFonts w:ascii="Arial" w:hAnsi="Arial" w:cs="Arial"/>
          <w:b/>
          <w:szCs w:val="24"/>
          <w:u w:val="single"/>
        </w:rPr>
        <w:t>NSURANCE</w:t>
      </w:r>
    </w:p>
    <w:p w14:paraId="7EBF41DC" w14:textId="77777777" w:rsidR="001C045A" w:rsidRPr="00596BAD" w:rsidRDefault="001C045A">
      <w:pPr>
        <w:jc w:val="both"/>
        <w:rPr>
          <w:rFonts w:ascii="Arial" w:hAnsi="Arial" w:cs="Arial"/>
          <w:szCs w:val="24"/>
        </w:rPr>
      </w:pPr>
    </w:p>
    <w:p w14:paraId="0A4E92CE" w14:textId="77777777" w:rsidR="001C045A" w:rsidRPr="00596BAD" w:rsidRDefault="001C045A">
      <w:pPr>
        <w:jc w:val="both"/>
        <w:rPr>
          <w:rFonts w:ascii="Arial" w:hAnsi="Arial" w:cs="Arial"/>
          <w:szCs w:val="24"/>
        </w:rPr>
      </w:pPr>
      <w:r w:rsidRPr="00596BAD">
        <w:rPr>
          <w:rFonts w:ascii="Arial" w:hAnsi="Arial" w:cs="Arial"/>
          <w:szCs w:val="24"/>
        </w:rPr>
        <w:tab/>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 xml:space="preserve">agrees to meet all insurance requirements, and to require all consultants who perform work for </w:t>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 xml:space="preserve">to meet all insurance requirements, as set forth </w:t>
      </w:r>
      <w:r w:rsidR="001F3B34" w:rsidRPr="00596BAD">
        <w:rPr>
          <w:rFonts w:ascii="Arial" w:hAnsi="Arial" w:cs="Arial"/>
          <w:szCs w:val="24"/>
        </w:rPr>
        <w:t>i</w:t>
      </w:r>
      <w:r w:rsidRPr="00596BAD">
        <w:rPr>
          <w:rFonts w:ascii="Arial" w:hAnsi="Arial" w:cs="Arial"/>
          <w:szCs w:val="24"/>
        </w:rPr>
        <w:t xml:space="preserve">n </w:t>
      </w:r>
      <w:r w:rsidRPr="00596BAD">
        <w:rPr>
          <w:rFonts w:ascii="Arial" w:hAnsi="Arial" w:cs="Arial"/>
          <w:b/>
          <w:szCs w:val="24"/>
        </w:rPr>
        <w:t>Exhibit "</w:t>
      </w:r>
      <w:r w:rsidR="00CD3B04" w:rsidRPr="00596BAD">
        <w:rPr>
          <w:rFonts w:ascii="Arial" w:hAnsi="Arial" w:cs="Arial"/>
          <w:b/>
          <w:szCs w:val="24"/>
        </w:rPr>
        <w:t>C</w:t>
      </w:r>
      <w:r w:rsidRPr="00596BAD">
        <w:rPr>
          <w:rFonts w:ascii="Arial" w:hAnsi="Arial" w:cs="Arial"/>
          <w:b/>
          <w:szCs w:val="24"/>
        </w:rPr>
        <w:t>"</w:t>
      </w:r>
      <w:r w:rsidRPr="00596BAD">
        <w:rPr>
          <w:rFonts w:ascii="Arial" w:hAnsi="Arial" w:cs="Arial"/>
          <w:szCs w:val="24"/>
        </w:rPr>
        <w:t xml:space="preserve"> </w:t>
      </w:r>
      <w:r w:rsidR="006E53E7" w:rsidRPr="00596BAD">
        <w:rPr>
          <w:rFonts w:ascii="Arial" w:hAnsi="Arial" w:cs="Arial"/>
          <w:szCs w:val="24"/>
        </w:rPr>
        <w:t xml:space="preserve">to </w:t>
      </w:r>
      <w:r w:rsidRPr="00596BAD">
        <w:rPr>
          <w:rFonts w:ascii="Arial" w:hAnsi="Arial" w:cs="Arial"/>
          <w:szCs w:val="24"/>
        </w:rPr>
        <w:t>this Agreement.</w:t>
      </w:r>
    </w:p>
    <w:p w14:paraId="0362A24F" w14:textId="77777777" w:rsidR="003779E2" w:rsidRPr="00596BAD" w:rsidRDefault="003779E2">
      <w:pPr>
        <w:jc w:val="both"/>
        <w:rPr>
          <w:rFonts w:ascii="Arial" w:hAnsi="Arial" w:cs="Arial"/>
          <w:szCs w:val="24"/>
        </w:rPr>
      </w:pPr>
    </w:p>
    <w:p w14:paraId="79F97063" w14:textId="77777777" w:rsidR="001C045A" w:rsidRPr="00596BAD" w:rsidRDefault="0050271D">
      <w:pPr>
        <w:jc w:val="center"/>
        <w:rPr>
          <w:rFonts w:ascii="Arial" w:hAnsi="Arial" w:cs="Arial"/>
          <w:b/>
          <w:szCs w:val="24"/>
          <w:u w:val="single"/>
        </w:rPr>
      </w:pPr>
      <w:r w:rsidRPr="00596BAD">
        <w:rPr>
          <w:rFonts w:ascii="Arial" w:hAnsi="Arial" w:cs="Arial"/>
          <w:b/>
          <w:szCs w:val="24"/>
        </w:rPr>
        <w:t>VI.</w:t>
      </w:r>
      <w:r w:rsidR="005A7EDE" w:rsidRPr="00596BAD">
        <w:rPr>
          <w:rFonts w:ascii="Arial" w:hAnsi="Arial" w:cs="Arial"/>
          <w:b/>
          <w:szCs w:val="24"/>
        </w:rPr>
        <w:t xml:space="preserve">  </w:t>
      </w:r>
      <w:r w:rsidR="00115DEF" w:rsidRPr="00596BAD">
        <w:rPr>
          <w:rFonts w:ascii="Arial" w:hAnsi="Arial" w:cs="Arial"/>
          <w:b/>
          <w:szCs w:val="24"/>
          <w:u w:val="single"/>
        </w:rPr>
        <w:t>INDEMNIFICATION</w:t>
      </w:r>
    </w:p>
    <w:p w14:paraId="71596EF0" w14:textId="77777777" w:rsidR="001C045A" w:rsidRPr="00596BAD" w:rsidRDefault="001C045A">
      <w:pPr>
        <w:jc w:val="both"/>
        <w:rPr>
          <w:rFonts w:ascii="Arial" w:hAnsi="Arial" w:cs="Arial"/>
          <w:b/>
          <w:szCs w:val="24"/>
        </w:rPr>
      </w:pPr>
    </w:p>
    <w:p w14:paraId="0F01D976" w14:textId="77777777" w:rsidR="00B56BB9" w:rsidRPr="00596BAD" w:rsidRDefault="00C57EB4" w:rsidP="00B56BB9">
      <w:pPr>
        <w:pStyle w:val="Style0"/>
        <w:ind w:firstLine="720"/>
        <w:jc w:val="both"/>
        <w:rPr>
          <w:b/>
          <w:bCs/>
        </w:rPr>
      </w:pPr>
      <w:r w:rsidRPr="00596BAD">
        <w:rPr>
          <w:b/>
          <w:bCs/>
        </w:rPr>
        <w:t xml:space="preserve">SERVICES PROVIDER </w:t>
      </w:r>
      <w:r w:rsidR="00B56BB9" w:rsidRPr="00596BAD">
        <w:rPr>
          <w:b/>
          <w:bCs/>
        </w:rPr>
        <w:t xml:space="preserve">AGREES TO INDEMNIFY AND HOLD </w:t>
      </w:r>
      <w:r w:rsidR="00351920" w:rsidRPr="00596BAD">
        <w:rPr>
          <w:b/>
          <w:bCs/>
        </w:rPr>
        <w:t>LOCAL GOVERMENT</w:t>
      </w:r>
      <w:r w:rsidR="0005401C" w:rsidRPr="00596BAD">
        <w:rPr>
          <w:b/>
          <w:bCs/>
        </w:rPr>
        <w:t xml:space="preserve"> </w:t>
      </w:r>
      <w:r w:rsidR="00B56BB9" w:rsidRPr="00596BAD">
        <w:rPr>
          <w:b/>
          <w:bCs/>
        </w:rPr>
        <w:t>AND ITS RESPECTIVE OFFICERS, AGENTS AND EMPLOYEES, HARMLESS AGAINST ANY AND ALL CLAIMS, LAWSUITS, JUDGMENTS, FINES, PENALTIES, COSTS AND EXPENSES FOR PERSONAL INJURY (INCLUDING DEATH), PROPERTY DAMAGE OR OTHER HARM OR VIOLATIONS FOR WHICH RECOVERY OF DAMAGES, FINES, OR PENALTIES IS SOUGHT</w:t>
      </w:r>
      <w:r w:rsidR="006E53E7" w:rsidRPr="00596BAD">
        <w:rPr>
          <w:b/>
          <w:bCs/>
        </w:rPr>
        <w:t xml:space="preserve"> FROM </w:t>
      </w:r>
      <w:r w:rsidR="00351920" w:rsidRPr="00596BAD">
        <w:rPr>
          <w:b/>
          <w:bCs/>
        </w:rPr>
        <w:t xml:space="preserve">LOCAL GOVERNMENT </w:t>
      </w:r>
      <w:r w:rsidR="006E53E7" w:rsidRPr="00596BAD">
        <w:rPr>
          <w:b/>
          <w:bCs/>
        </w:rPr>
        <w:t>ARISING</w:t>
      </w:r>
      <w:r w:rsidR="00B56BB9" w:rsidRPr="00596BAD">
        <w:rPr>
          <w:b/>
          <w:bCs/>
        </w:rPr>
        <w:t xml:space="preserve"> OUT OF OR OCCASIONED BY </w:t>
      </w:r>
      <w:r w:rsidRPr="00596BAD">
        <w:rPr>
          <w:b/>
          <w:bCs/>
        </w:rPr>
        <w:t xml:space="preserve">SERVICES PROVIDER </w:t>
      </w:r>
      <w:r w:rsidR="00B56BB9" w:rsidRPr="00596BAD">
        <w:rPr>
          <w:b/>
          <w:bCs/>
        </w:rPr>
        <w:t xml:space="preserve">'S BREACH OF ANY OF THE TERMS OR PROVISIONS OF THIS </w:t>
      </w:r>
      <w:r w:rsidR="006E53E7" w:rsidRPr="00596BAD">
        <w:rPr>
          <w:b/>
          <w:bCs/>
        </w:rPr>
        <w:t>AGREEMENT</w:t>
      </w:r>
      <w:r w:rsidR="00B56BB9" w:rsidRPr="00596BAD">
        <w:rPr>
          <w:b/>
          <w:bCs/>
        </w:rPr>
        <w:t>, VIOLATIONS OF LAW</w:t>
      </w:r>
      <w:r w:rsidR="006E53E7" w:rsidRPr="00596BAD">
        <w:rPr>
          <w:b/>
          <w:bCs/>
        </w:rPr>
        <w:t xml:space="preserve"> BY </w:t>
      </w:r>
      <w:r w:rsidRPr="00596BAD">
        <w:rPr>
          <w:b/>
          <w:bCs/>
        </w:rPr>
        <w:t>SERVICES PROVIDER</w:t>
      </w:r>
      <w:r w:rsidR="00B56BB9" w:rsidRPr="00596BAD">
        <w:rPr>
          <w:b/>
          <w:bCs/>
        </w:rPr>
        <w:t xml:space="preserve">, OR BY ANY NEGLIGENT, GROSSLY NEGLIGENT, INTENTIONAL, OR STRICTLY LIABLE ACT OR OMISSION OF THE </w:t>
      </w:r>
      <w:r w:rsidRPr="00596BAD">
        <w:rPr>
          <w:b/>
          <w:bCs/>
        </w:rPr>
        <w:t>SERVICES PROVIDER</w:t>
      </w:r>
      <w:r w:rsidR="00B56BB9" w:rsidRPr="00596BAD">
        <w:rPr>
          <w:b/>
          <w:bCs/>
        </w:rPr>
        <w:t xml:space="preserve">, ITS OFFICERS, AGENTS, EMPLOYEES, INVITEES, SUBCONTRACTORS, OR SUB-SUBCONTRACTORS AND THEIR RESPECTIVE OFFICERS, AGENTS, OR REPRESENTATIVES, OR ANY OTHER PERSONS OR ENTITIES FOR WHICH THE </w:t>
      </w:r>
      <w:r w:rsidRPr="00596BAD">
        <w:rPr>
          <w:b/>
          <w:bCs/>
        </w:rPr>
        <w:t xml:space="preserve">SERVICES PROVIDER </w:t>
      </w:r>
      <w:r w:rsidR="00B56BB9" w:rsidRPr="00596BAD">
        <w:rPr>
          <w:b/>
          <w:bCs/>
        </w:rPr>
        <w:t xml:space="preserve"> IS LEGALLY RESPONSIBLE IN THE PERFORMANCE OF THIS </w:t>
      </w:r>
      <w:r w:rsidR="006E53E7" w:rsidRPr="00596BAD">
        <w:rPr>
          <w:b/>
          <w:bCs/>
        </w:rPr>
        <w:t>AGREEMENT</w:t>
      </w:r>
      <w:r w:rsidR="00B92F95" w:rsidRPr="00596BAD">
        <w:rPr>
          <w:b/>
          <w:bCs/>
        </w:rPr>
        <w:t xml:space="preserve">.  </w:t>
      </w:r>
      <w:r w:rsidR="00B56BB9" w:rsidRPr="00596BAD">
        <w:rPr>
          <w:b/>
          <w:bCs/>
        </w:rPr>
        <w:t xml:space="preserve">THE INDEMNITY PROVIDED FOR IN THIS PARAGRAPH SHALL NOT APPLY TO ANY LIABILITY </w:t>
      </w:r>
      <w:r w:rsidR="006E53E7" w:rsidRPr="00596BAD">
        <w:rPr>
          <w:b/>
          <w:bCs/>
        </w:rPr>
        <w:t xml:space="preserve">TO THE EXTENT </w:t>
      </w:r>
      <w:r w:rsidR="00B56BB9" w:rsidRPr="00596BAD">
        <w:rPr>
          <w:b/>
          <w:bCs/>
        </w:rPr>
        <w:t xml:space="preserve">RESULTING FROM THE NEGLIGENCE OF </w:t>
      </w:r>
      <w:r w:rsidR="00351920" w:rsidRPr="00596BAD">
        <w:rPr>
          <w:b/>
          <w:bCs/>
        </w:rPr>
        <w:t>LOCAL GOVERNMENT</w:t>
      </w:r>
      <w:r w:rsidR="00B56BB9" w:rsidRPr="00596BAD">
        <w:rPr>
          <w:b/>
          <w:bCs/>
        </w:rPr>
        <w:t>, AND ITS OFFICERS, AGENTS, EMPLOYEES OR SEPARATE CONTRACTORS.</w:t>
      </w:r>
      <w:r w:rsidR="00B92F95" w:rsidRPr="00596BAD">
        <w:rPr>
          <w:b/>
          <w:bCs/>
        </w:rPr>
        <w:t xml:space="preserve"> </w:t>
      </w:r>
      <w:r w:rsidR="00B56BB9" w:rsidRPr="00596BAD">
        <w:rPr>
          <w:b/>
          <w:bCs/>
        </w:rPr>
        <w:t xml:space="preserve"> </w:t>
      </w:r>
      <w:r w:rsidR="00351920" w:rsidRPr="00596BAD">
        <w:rPr>
          <w:b/>
          <w:bCs/>
        </w:rPr>
        <w:t>LOCAL GOVERNMENT</w:t>
      </w:r>
      <w:r w:rsidR="0005401C" w:rsidRPr="00596BAD">
        <w:rPr>
          <w:b/>
          <w:bCs/>
        </w:rPr>
        <w:t xml:space="preserve"> </w:t>
      </w:r>
      <w:r w:rsidR="00B56BB9" w:rsidRPr="00596BAD">
        <w:rPr>
          <w:b/>
          <w:bCs/>
        </w:rPr>
        <w:t xml:space="preserve">DOES NOT WAIVE ANY GOVERNMENTAL IMMUNITY OR OTHER DEFENSES AVAILABLE TO IT UNDER TEXAS OR FEDERAL LAW. </w:t>
      </w:r>
      <w:r w:rsidR="00B92F95" w:rsidRPr="00596BAD">
        <w:rPr>
          <w:b/>
          <w:bCs/>
        </w:rPr>
        <w:t xml:space="preserve"> </w:t>
      </w:r>
      <w:r w:rsidR="00B56BB9" w:rsidRPr="00596BAD">
        <w:rPr>
          <w:b/>
          <w:bCs/>
        </w:rPr>
        <w:t>THE PROVISIONS OF THIS PARAGRAPH ARE SOLELY FOR THE BENEFIT OF THE PARTIES HERETO AND ARE NOT INTENDED TO CREATE OR GRANT ANY RIGHTS, CONTRACTUAL OR OTHERWISE, TO ANY OTHER PERSON OR ENTITY.</w:t>
      </w:r>
    </w:p>
    <w:p w14:paraId="5500497A" w14:textId="77777777" w:rsidR="00B56BB9" w:rsidRPr="00596BAD" w:rsidRDefault="00B56BB9" w:rsidP="00B56BB9">
      <w:pPr>
        <w:pStyle w:val="Style0"/>
        <w:rPr>
          <w:b/>
          <w:bCs/>
        </w:rPr>
      </w:pPr>
    </w:p>
    <w:p w14:paraId="070F9D59" w14:textId="77777777" w:rsidR="001C045A" w:rsidRPr="00596BAD" w:rsidRDefault="001C045A">
      <w:pPr>
        <w:jc w:val="center"/>
        <w:rPr>
          <w:rFonts w:ascii="Arial" w:hAnsi="Arial" w:cs="Arial"/>
          <w:b/>
          <w:szCs w:val="24"/>
        </w:rPr>
      </w:pPr>
      <w:r w:rsidRPr="00596BAD">
        <w:rPr>
          <w:rFonts w:ascii="Arial" w:hAnsi="Arial" w:cs="Arial"/>
          <w:b/>
          <w:szCs w:val="24"/>
        </w:rPr>
        <w:t xml:space="preserve">VII.  </w:t>
      </w:r>
      <w:r w:rsidRPr="00596BAD">
        <w:rPr>
          <w:rFonts w:ascii="Arial" w:hAnsi="Arial" w:cs="Arial"/>
          <w:b/>
          <w:szCs w:val="24"/>
          <w:u w:val="single"/>
        </w:rPr>
        <w:t>I</w:t>
      </w:r>
      <w:r w:rsidR="00326931" w:rsidRPr="00596BAD">
        <w:rPr>
          <w:rFonts w:ascii="Arial" w:hAnsi="Arial" w:cs="Arial"/>
          <w:b/>
          <w:szCs w:val="24"/>
          <w:u w:val="single"/>
        </w:rPr>
        <w:t>NDEPENDENT CONTRACTOR</w:t>
      </w:r>
    </w:p>
    <w:p w14:paraId="7D141281" w14:textId="77777777" w:rsidR="001C045A" w:rsidRPr="00596BAD" w:rsidRDefault="001C045A">
      <w:pPr>
        <w:jc w:val="both"/>
        <w:rPr>
          <w:rFonts w:ascii="Arial" w:hAnsi="Arial" w:cs="Arial"/>
          <w:szCs w:val="24"/>
        </w:rPr>
      </w:pPr>
    </w:p>
    <w:p w14:paraId="0616E164" w14:textId="77777777" w:rsidR="00214147" w:rsidRPr="00596BAD" w:rsidRDefault="001C045A">
      <w:pPr>
        <w:jc w:val="both"/>
        <w:rPr>
          <w:rFonts w:ascii="Arial" w:hAnsi="Arial" w:cs="Arial"/>
          <w:szCs w:val="24"/>
          <w:lang w:val="en"/>
        </w:rPr>
      </w:pPr>
      <w:r w:rsidRPr="00596BAD">
        <w:rPr>
          <w:rFonts w:ascii="Arial" w:hAnsi="Arial" w:cs="Arial"/>
          <w:szCs w:val="24"/>
        </w:rPr>
        <w:tab/>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 xml:space="preserve">covenants and agrees that </w:t>
      </w:r>
      <w:r w:rsidR="00EF59AE" w:rsidRPr="00596BAD">
        <w:rPr>
          <w:rFonts w:ascii="Arial" w:hAnsi="Arial" w:cs="Arial"/>
          <w:szCs w:val="24"/>
        </w:rPr>
        <w:t>it</w:t>
      </w:r>
      <w:r w:rsidRPr="00596BAD">
        <w:rPr>
          <w:rFonts w:ascii="Arial" w:hAnsi="Arial" w:cs="Arial"/>
          <w:szCs w:val="24"/>
        </w:rPr>
        <w:t xml:space="preserve"> is an independent contractor and not an officer, agent, servant or employee of </w:t>
      </w:r>
      <w:r w:rsidR="00351920" w:rsidRPr="00596BAD">
        <w:rPr>
          <w:rFonts w:ascii="Arial" w:hAnsi="Arial" w:cs="Arial"/>
          <w:b/>
          <w:szCs w:val="24"/>
        </w:rPr>
        <w:t>Local Government</w:t>
      </w:r>
      <w:r w:rsidRPr="00596BAD">
        <w:rPr>
          <w:rFonts w:ascii="Arial" w:hAnsi="Arial" w:cs="Arial"/>
          <w:szCs w:val="24"/>
        </w:rPr>
        <w:t xml:space="preserve">; that </w:t>
      </w:r>
      <w:r w:rsidR="00EF59AE" w:rsidRPr="00596BAD">
        <w:rPr>
          <w:rFonts w:ascii="Arial" w:hAnsi="Arial" w:cs="Arial"/>
          <w:szCs w:val="24"/>
        </w:rPr>
        <w:t>it</w:t>
      </w:r>
      <w:r w:rsidRPr="00596BAD">
        <w:rPr>
          <w:rFonts w:ascii="Arial" w:hAnsi="Arial" w:cs="Arial"/>
          <w:szCs w:val="24"/>
        </w:rPr>
        <w:t xml:space="preserve"> shall have exclusive control of and exclusive right to control the details of the work performed hereunder and all persons performing same, and shall be responsible for the acts and omissions of </w:t>
      </w:r>
      <w:r w:rsidR="00EF59AE" w:rsidRPr="00596BAD">
        <w:rPr>
          <w:rFonts w:ascii="Arial" w:hAnsi="Arial" w:cs="Arial"/>
          <w:szCs w:val="24"/>
        </w:rPr>
        <w:t>its</w:t>
      </w:r>
      <w:r w:rsidRPr="00596BAD">
        <w:rPr>
          <w:rFonts w:ascii="Arial" w:hAnsi="Arial" w:cs="Arial"/>
          <w:szCs w:val="24"/>
        </w:rPr>
        <w:t xml:space="preserve"> officers, agents, employees, contractors, subcontractors and consultants; that the doctrine of respondeat superior shall not apply as between </w:t>
      </w:r>
      <w:r w:rsidR="00351920" w:rsidRPr="00596BAD">
        <w:rPr>
          <w:rFonts w:ascii="Arial" w:hAnsi="Arial" w:cs="Arial"/>
          <w:b/>
          <w:szCs w:val="24"/>
        </w:rPr>
        <w:t>Local Government</w:t>
      </w:r>
      <w:r w:rsidR="00351920" w:rsidRPr="00596BAD">
        <w:rPr>
          <w:rFonts w:ascii="Arial" w:hAnsi="Arial" w:cs="Arial"/>
          <w:szCs w:val="24"/>
        </w:rPr>
        <w:t xml:space="preserve"> </w:t>
      </w:r>
      <w:r w:rsidRPr="00596BAD">
        <w:rPr>
          <w:rFonts w:ascii="Arial" w:hAnsi="Arial" w:cs="Arial"/>
          <w:szCs w:val="24"/>
        </w:rPr>
        <w:t xml:space="preserve">and </w:t>
      </w:r>
      <w:r w:rsidR="0005401C" w:rsidRPr="00596BAD">
        <w:rPr>
          <w:rFonts w:ascii="Arial" w:hAnsi="Arial" w:cs="Arial"/>
          <w:b/>
          <w:szCs w:val="24"/>
        </w:rPr>
        <w:t>Services Provider</w:t>
      </w:r>
      <w:r w:rsidR="0005401C" w:rsidRPr="00596BAD">
        <w:rPr>
          <w:rFonts w:ascii="Arial" w:hAnsi="Arial" w:cs="Arial"/>
          <w:szCs w:val="24"/>
        </w:rPr>
        <w:t xml:space="preserve">, </w:t>
      </w:r>
      <w:r w:rsidRPr="00596BAD">
        <w:rPr>
          <w:rFonts w:ascii="Arial" w:hAnsi="Arial" w:cs="Arial"/>
          <w:szCs w:val="24"/>
        </w:rPr>
        <w:t xml:space="preserve">its officers, agents, employees, contractors, subcontractors and consultants, and nothing herein shall be construed as creating a partnership or joint enterprise between </w:t>
      </w:r>
      <w:r w:rsidR="00351920" w:rsidRPr="00596BAD">
        <w:rPr>
          <w:rFonts w:ascii="Arial" w:hAnsi="Arial" w:cs="Arial"/>
          <w:b/>
          <w:szCs w:val="24"/>
        </w:rPr>
        <w:t>Local Government</w:t>
      </w:r>
      <w:r w:rsidR="000A4E68" w:rsidRPr="00596BAD">
        <w:rPr>
          <w:rFonts w:ascii="Arial" w:hAnsi="Arial" w:cs="Arial"/>
          <w:b/>
          <w:szCs w:val="24"/>
        </w:rPr>
        <w:t xml:space="preserve"> </w:t>
      </w:r>
      <w:r w:rsidRPr="00596BAD">
        <w:rPr>
          <w:rFonts w:ascii="Arial" w:hAnsi="Arial" w:cs="Arial"/>
          <w:szCs w:val="24"/>
        </w:rPr>
        <w:t xml:space="preserve">and </w:t>
      </w:r>
      <w:r w:rsidR="00C57EB4" w:rsidRPr="00596BAD">
        <w:rPr>
          <w:rFonts w:ascii="Arial" w:hAnsi="Arial" w:cs="Arial"/>
          <w:b/>
          <w:szCs w:val="24"/>
        </w:rPr>
        <w:t>Services Provider</w:t>
      </w:r>
      <w:r w:rsidR="000D0031" w:rsidRPr="00596BAD">
        <w:rPr>
          <w:rFonts w:ascii="Arial" w:hAnsi="Arial" w:cs="Arial"/>
          <w:szCs w:val="24"/>
        </w:rPr>
        <w:t>.</w:t>
      </w:r>
      <w:r w:rsidR="00214147" w:rsidRPr="00596BAD">
        <w:rPr>
          <w:rFonts w:ascii="Arial" w:hAnsi="Arial" w:cs="Arial"/>
          <w:szCs w:val="24"/>
          <w:lang w:val="en"/>
        </w:rPr>
        <w:t xml:space="preserve"> </w:t>
      </w:r>
    </w:p>
    <w:p w14:paraId="36D17CFD" w14:textId="77777777" w:rsidR="00000535" w:rsidRPr="00596BAD" w:rsidRDefault="00000535">
      <w:pPr>
        <w:jc w:val="both"/>
        <w:rPr>
          <w:rFonts w:ascii="Arial" w:hAnsi="Arial" w:cs="Arial"/>
          <w:szCs w:val="24"/>
        </w:rPr>
      </w:pPr>
    </w:p>
    <w:p w14:paraId="1DB4D093" w14:textId="77777777" w:rsidR="001C045A" w:rsidRPr="00596BAD" w:rsidRDefault="00BC26E2">
      <w:pPr>
        <w:jc w:val="center"/>
        <w:rPr>
          <w:rFonts w:ascii="Arial" w:hAnsi="Arial" w:cs="Arial"/>
          <w:b/>
          <w:szCs w:val="24"/>
        </w:rPr>
      </w:pPr>
      <w:r w:rsidRPr="00596BAD">
        <w:rPr>
          <w:rFonts w:ascii="Arial" w:hAnsi="Arial" w:cs="Arial"/>
          <w:b/>
          <w:szCs w:val="24"/>
        </w:rPr>
        <w:t>VIII</w:t>
      </w:r>
      <w:r w:rsidR="001C045A" w:rsidRPr="00596BAD">
        <w:rPr>
          <w:rFonts w:ascii="Arial" w:hAnsi="Arial" w:cs="Arial"/>
          <w:b/>
          <w:szCs w:val="24"/>
        </w:rPr>
        <w:t xml:space="preserve">.  </w:t>
      </w:r>
      <w:r w:rsidR="001C045A" w:rsidRPr="00596BAD">
        <w:rPr>
          <w:rFonts w:ascii="Arial" w:hAnsi="Arial" w:cs="Arial"/>
          <w:b/>
          <w:szCs w:val="24"/>
          <w:u w:val="single"/>
        </w:rPr>
        <w:t>A</w:t>
      </w:r>
      <w:r w:rsidR="00326931" w:rsidRPr="00596BAD">
        <w:rPr>
          <w:rFonts w:ascii="Arial" w:hAnsi="Arial" w:cs="Arial"/>
          <w:b/>
          <w:szCs w:val="24"/>
          <w:u w:val="single"/>
        </w:rPr>
        <w:t>SSIGNMENT AND SUBLETTING</w:t>
      </w:r>
    </w:p>
    <w:p w14:paraId="3CB26900" w14:textId="77777777" w:rsidR="001C045A" w:rsidRPr="00596BAD" w:rsidRDefault="001C045A">
      <w:pPr>
        <w:jc w:val="both"/>
        <w:rPr>
          <w:rFonts w:ascii="Arial" w:hAnsi="Arial" w:cs="Arial"/>
          <w:szCs w:val="24"/>
        </w:rPr>
      </w:pPr>
    </w:p>
    <w:p w14:paraId="2372F76C" w14:textId="77777777" w:rsidR="001C045A" w:rsidRPr="00596BAD" w:rsidRDefault="001C045A">
      <w:pPr>
        <w:jc w:val="both"/>
        <w:rPr>
          <w:rFonts w:ascii="Arial" w:hAnsi="Arial" w:cs="Arial"/>
          <w:szCs w:val="24"/>
        </w:rPr>
      </w:pPr>
      <w:r w:rsidRPr="00596BAD">
        <w:rPr>
          <w:rFonts w:ascii="Arial" w:hAnsi="Arial" w:cs="Arial"/>
          <w:szCs w:val="24"/>
        </w:rPr>
        <w:tab/>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 xml:space="preserve">agrees that </w:t>
      </w:r>
      <w:r w:rsidR="006E53E7" w:rsidRPr="00596BAD">
        <w:rPr>
          <w:rFonts w:ascii="Arial" w:hAnsi="Arial" w:cs="Arial"/>
          <w:szCs w:val="24"/>
        </w:rPr>
        <w:t>this A</w:t>
      </w:r>
      <w:r w:rsidRPr="00596BAD">
        <w:rPr>
          <w:rFonts w:ascii="Arial" w:hAnsi="Arial" w:cs="Arial"/>
          <w:szCs w:val="24"/>
        </w:rPr>
        <w:t xml:space="preserve">greement </w:t>
      </w:r>
      <w:r w:rsidR="006E53E7" w:rsidRPr="00596BAD">
        <w:rPr>
          <w:rFonts w:ascii="Arial" w:hAnsi="Arial" w:cs="Arial"/>
          <w:szCs w:val="24"/>
        </w:rPr>
        <w:t>shall not</w:t>
      </w:r>
      <w:r w:rsidRPr="00596BAD">
        <w:rPr>
          <w:rFonts w:ascii="Arial" w:hAnsi="Arial" w:cs="Arial"/>
          <w:szCs w:val="24"/>
        </w:rPr>
        <w:t xml:space="preserve"> be assigned without the prior written consent of </w:t>
      </w:r>
      <w:r w:rsidR="00351920" w:rsidRPr="00596BAD">
        <w:rPr>
          <w:rFonts w:ascii="Arial" w:hAnsi="Arial" w:cs="Arial"/>
          <w:b/>
          <w:szCs w:val="24"/>
        </w:rPr>
        <w:t>Local Government</w:t>
      </w:r>
      <w:r w:rsidR="006E53E7" w:rsidRPr="00596BAD">
        <w:rPr>
          <w:rFonts w:ascii="Arial" w:hAnsi="Arial" w:cs="Arial"/>
          <w:szCs w:val="24"/>
        </w:rPr>
        <w:t xml:space="preserve">, except to an Affiliate of </w:t>
      </w:r>
      <w:r w:rsidR="00C57EB4" w:rsidRPr="00596BAD">
        <w:rPr>
          <w:rFonts w:ascii="Arial" w:hAnsi="Arial" w:cs="Arial"/>
          <w:b/>
          <w:szCs w:val="24"/>
        </w:rPr>
        <w:t>Services Provider</w:t>
      </w:r>
      <w:r w:rsidRPr="00596BAD">
        <w:rPr>
          <w:rFonts w:ascii="Arial" w:hAnsi="Arial" w:cs="Arial"/>
          <w:szCs w:val="24"/>
        </w:rPr>
        <w:t xml:space="preserve">.  </w:t>
      </w:r>
      <w:r w:rsidR="00183E95" w:rsidRPr="00596BAD">
        <w:rPr>
          <w:rFonts w:ascii="Arial" w:hAnsi="Arial" w:cs="Arial"/>
          <w:szCs w:val="24"/>
        </w:rPr>
        <w:t xml:space="preserve">Affiliate shall mean (1) any corporation or other entity controlling, controlled by, or under common control with (directly or indirectly) </w:t>
      </w:r>
      <w:r w:rsidR="00C57EB4" w:rsidRPr="00596BAD">
        <w:rPr>
          <w:rFonts w:ascii="Arial" w:hAnsi="Arial" w:cs="Arial"/>
          <w:b/>
          <w:szCs w:val="24"/>
        </w:rPr>
        <w:t>Services Provider</w:t>
      </w:r>
      <w:r w:rsidR="00183E95" w:rsidRPr="00596BAD">
        <w:rPr>
          <w:rFonts w:ascii="Arial" w:hAnsi="Arial" w:cs="Arial"/>
          <w:szCs w:val="24"/>
        </w:rPr>
        <w:t xml:space="preserve">, including, without limitation, any parent corporation controlling </w:t>
      </w:r>
      <w:r w:rsidR="00C57EB4" w:rsidRPr="00596BAD">
        <w:rPr>
          <w:rFonts w:ascii="Arial" w:hAnsi="Arial" w:cs="Arial"/>
          <w:b/>
          <w:szCs w:val="24"/>
        </w:rPr>
        <w:t>Services Provider</w:t>
      </w:r>
      <w:r w:rsidR="00C57EB4" w:rsidRPr="00596BAD">
        <w:rPr>
          <w:rFonts w:ascii="Arial" w:hAnsi="Arial" w:cs="Arial"/>
          <w:szCs w:val="24"/>
        </w:rPr>
        <w:t xml:space="preserve"> </w:t>
      </w:r>
      <w:r w:rsidR="00183E95" w:rsidRPr="00596BAD">
        <w:rPr>
          <w:rFonts w:ascii="Arial" w:hAnsi="Arial" w:cs="Arial"/>
          <w:szCs w:val="24"/>
        </w:rPr>
        <w:t xml:space="preserve">or any subsidiary that </w:t>
      </w:r>
      <w:r w:rsidR="00C57EB4" w:rsidRPr="00596BAD">
        <w:rPr>
          <w:rFonts w:ascii="Arial" w:hAnsi="Arial" w:cs="Arial"/>
          <w:b/>
          <w:szCs w:val="24"/>
        </w:rPr>
        <w:t>Services Provider</w:t>
      </w:r>
      <w:r w:rsidR="00183E95" w:rsidRPr="00596BAD">
        <w:rPr>
          <w:rFonts w:ascii="Arial" w:hAnsi="Arial" w:cs="Arial"/>
          <w:szCs w:val="24"/>
        </w:rPr>
        <w:t xml:space="preserve"> controls; (2) the surviving corporation resulting from the merger or consolidation of </w:t>
      </w:r>
      <w:r w:rsidR="00C57EB4" w:rsidRPr="00596BAD">
        <w:rPr>
          <w:rFonts w:ascii="Arial" w:hAnsi="Arial" w:cs="Arial"/>
          <w:b/>
          <w:szCs w:val="24"/>
        </w:rPr>
        <w:t>Services Provider</w:t>
      </w:r>
      <w:r w:rsidR="00183E95" w:rsidRPr="00596BAD">
        <w:rPr>
          <w:rFonts w:ascii="Arial" w:hAnsi="Arial" w:cs="Arial"/>
          <w:szCs w:val="24"/>
        </w:rPr>
        <w:t xml:space="preserve">; or (3) any person or entity which acquires all of the assets of </w:t>
      </w:r>
      <w:r w:rsidR="00C57EB4" w:rsidRPr="00596BAD">
        <w:rPr>
          <w:rFonts w:ascii="Arial" w:hAnsi="Arial" w:cs="Arial"/>
          <w:b/>
          <w:szCs w:val="24"/>
        </w:rPr>
        <w:t>Services Provider</w:t>
      </w:r>
      <w:r w:rsidR="00183E95" w:rsidRPr="00596BAD">
        <w:rPr>
          <w:rFonts w:ascii="Arial" w:hAnsi="Arial" w:cs="Arial"/>
          <w:szCs w:val="24"/>
        </w:rPr>
        <w:t xml:space="preserve"> as a going concern. </w:t>
      </w:r>
      <w:r w:rsidR="00C57EB4" w:rsidRPr="00596BAD">
        <w:rPr>
          <w:rFonts w:ascii="Arial" w:hAnsi="Arial" w:cs="Arial"/>
          <w:b/>
          <w:szCs w:val="24"/>
        </w:rPr>
        <w:t>Services Provider</w:t>
      </w:r>
      <w:r w:rsidR="00C57EB4" w:rsidRPr="00596BAD">
        <w:rPr>
          <w:rFonts w:ascii="Arial" w:hAnsi="Arial" w:cs="Arial"/>
          <w:szCs w:val="24"/>
        </w:rPr>
        <w:t xml:space="preserve"> </w:t>
      </w:r>
      <w:r w:rsidR="009A36DC" w:rsidRPr="00596BAD">
        <w:rPr>
          <w:rFonts w:ascii="Arial" w:hAnsi="Arial" w:cs="Arial"/>
          <w:szCs w:val="24"/>
        </w:rPr>
        <w:t xml:space="preserve">shall be permitted to enter into subcontracts for performance of portions of the </w:t>
      </w:r>
      <w:r w:rsidR="009A36DC" w:rsidRPr="00596BAD">
        <w:rPr>
          <w:rFonts w:ascii="Arial" w:hAnsi="Arial" w:cs="Arial"/>
          <w:b/>
          <w:szCs w:val="24"/>
        </w:rPr>
        <w:t>Scope of Services</w:t>
      </w:r>
      <w:r w:rsidR="009A36DC" w:rsidRPr="00596BAD">
        <w:rPr>
          <w:rFonts w:ascii="Arial" w:hAnsi="Arial" w:cs="Arial"/>
          <w:szCs w:val="24"/>
        </w:rPr>
        <w:t xml:space="preserve">; however, </w:t>
      </w:r>
      <w:r w:rsidR="00C57EB4" w:rsidRPr="00596BAD">
        <w:rPr>
          <w:rFonts w:ascii="Arial" w:hAnsi="Arial" w:cs="Arial"/>
          <w:b/>
          <w:szCs w:val="24"/>
        </w:rPr>
        <w:t>Services Provider</w:t>
      </w:r>
      <w:r w:rsidR="00C57EB4" w:rsidRPr="00596BAD">
        <w:rPr>
          <w:rFonts w:ascii="Arial" w:hAnsi="Arial" w:cs="Arial"/>
          <w:szCs w:val="24"/>
        </w:rPr>
        <w:t xml:space="preserve"> </w:t>
      </w:r>
      <w:r w:rsidR="009A36DC" w:rsidRPr="00596BAD">
        <w:rPr>
          <w:rFonts w:ascii="Arial" w:hAnsi="Arial" w:cs="Arial"/>
          <w:szCs w:val="24"/>
        </w:rPr>
        <w:t xml:space="preserve">shall not subcontract the entirety of the </w:t>
      </w:r>
      <w:r w:rsidR="009A36DC" w:rsidRPr="00596BAD">
        <w:rPr>
          <w:rFonts w:ascii="Arial" w:hAnsi="Arial" w:cs="Arial"/>
          <w:b/>
          <w:szCs w:val="24"/>
        </w:rPr>
        <w:t>Scope of Services</w:t>
      </w:r>
      <w:r w:rsidR="009A36DC" w:rsidRPr="00596BAD">
        <w:rPr>
          <w:rFonts w:ascii="Arial" w:hAnsi="Arial" w:cs="Arial"/>
          <w:szCs w:val="24"/>
        </w:rPr>
        <w:t xml:space="preserve"> </w:t>
      </w:r>
      <w:r w:rsidR="00183E95" w:rsidRPr="00596BAD">
        <w:rPr>
          <w:rFonts w:ascii="Arial" w:hAnsi="Arial" w:cs="Arial"/>
          <w:szCs w:val="24"/>
        </w:rPr>
        <w:t xml:space="preserve">to a single subcontractor </w:t>
      </w:r>
      <w:r w:rsidR="009A36DC" w:rsidRPr="00596BAD">
        <w:rPr>
          <w:rFonts w:ascii="Arial" w:hAnsi="Arial" w:cs="Arial"/>
          <w:szCs w:val="24"/>
        </w:rPr>
        <w:t xml:space="preserve">without </w:t>
      </w:r>
      <w:r w:rsidR="00351920" w:rsidRPr="00596BAD">
        <w:rPr>
          <w:rFonts w:ascii="Arial" w:hAnsi="Arial" w:cs="Arial"/>
          <w:b/>
          <w:szCs w:val="24"/>
        </w:rPr>
        <w:t>Local Government’s</w:t>
      </w:r>
      <w:r w:rsidR="00765B5D">
        <w:rPr>
          <w:rFonts w:ascii="Arial" w:hAnsi="Arial" w:cs="Arial"/>
          <w:b/>
          <w:szCs w:val="24"/>
        </w:rPr>
        <w:t xml:space="preserve"> </w:t>
      </w:r>
      <w:r w:rsidR="009A36DC" w:rsidRPr="00596BAD">
        <w:rPr>
          <w:rFonts w:ascii="Arial" w:hAnsi="Arial" w:cs="Arial"/>
          <w:szCs w:val="24"/>
        </w:rPr>
        <w:t xml:space="preserve">consent.  </w:t>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 xml:space="preserve">further agrees that the assignment or subletting of any portion or feature of the work or materials required in the performance of this Agreement shall not relieve the </w:t>
      </w:r>
      <w:r w:rsidR="00C57EB4" w:rsidRPr="00596BAD">
        <w:rPr>
          <w:rFonts w:ascii="Arial" w:hAnsi="Arial" w:cs="Arial"/>
          <w:b/>
          <w:szCs w:val="24"/>
        </w:rPr>
        <w:t>Services Provider</w:t>
      </w:r>
      <w:r w:rsidR="007C43CB" w:rsidRPr="00596BAD">
        <w:rPr>
          <w:rFonts w:ascii="Arial" w:hAnsi="Arial" w:cs="Arial"/>
          <w:szCs w:val="24"/>
        </w:rPr>
        <w:t xml:space="preserve"> </w:t>
      </w:r>
      <w:r w:rsidRPr="00596BAD">
        <w:rPr>
          <w:rFonts w:ascii="Arial" w:hAnsi="Arial" w:cs="Arial"/>
          <w:szCs w:val="24"/>
        </w:rPr>
        <w:t xml:space="preserve">from its full obligations to </w:t>
      </w:r>
      <w:r w:rsidR="00351920" w:rsidRPr="00596BAD">
        <w:rPr>
          <w:rFonts w:ascii="Arial" w:hAnsi="Arial" w:cs="Arial"/>
          <w:b/>
          <w:szCs w:val="24"/>
        </w:rPr>
        <w:t>Local Government</w:t>
      </w:r>
      <w:r w:rsidR="000A4E68" w:rsidRPr="00596BAD">
        <w:rPr>
          <w:rFonts w:ascii="Arial" w:hAnsi="Arial" w:cs="Arial"/>
          <w:b/>
          <w:szCs w:val="24"/>
        </w:rPr>
        <w:t xml:space="preserve"> </w:t>
      </w:r>
      <w:r w:rsidRPr="00596BAD">
        <w:rPr>
          <w:rFonts w:ascii="Arial" w:hAnsi="Arial" w:cs="Arial"/>
          <w:szCs w:val="24"/>
        </w:rPr>
        <w:t>as provided by this Agreement.</w:t>
      </w:r>
    </w:p>
    <w:p w14:paraId="0C8ABC96" w14:textId="77777777" w:rsidR="001C045A" w:rsidRPr="00596BAD" w:rsidRDefault="001C045A">
      <w:pPr>
        <w:jc w:val="both"/>
        <w:rPr>
          <w:rFonts w:ascii="Arial" w:hAnsi="Arial" w:cs="Arial"/>
          <w:szCs w:val="24"/>
        </w:rPr>
      </w:pPr>
    </w:p>
    <w:p w14:paraId="41716B82" w14:textId="77777777" w:rsidR="001C045A" w:rsidRPr="00596BAD" w:rsidRDefault="00BC26E2">
      <w:pPr>
        <w:jc w:val="center"/>
        <w:rPr>
          <w:rFonts w:ascii="Arial" w:hAnsi="Arial" w:cs="Arial"/>
          <w:szCs w:val="24"/>
        </w:rPr>
      </w:pPr>
      <w:r w:rsidRPr="00596BAD">
        <w:rPr>
          <w:rFonts w:ascii="Arial" w:hAnsi="Arial" w:cs="Arial"/>
          <w:b/>
          <w:szCs w:val="24"/>
        </w:rPr>
        <w:t>I</w:t>
      </w:r>
      <w:r w:rsidR="001C045A" w:rsidRPr="00596BAD">
        <w:rPr>
          <w:rFonts w:ascii="Arial" w:hAnsi="Arial" w:cs="Arial"/>
          <w:b/>
          <w:szCs w:val="24"/>
        </w:rPr>
        <w:t xml:space="preserve">X.  </w:t>
      </w:r>
      <w:r w:rsidR="001C045A" w:rsidRPr="00596BAD">
        <w:rPr>
          <w:rFonts w:ascii="Arial" w:hAnsi="Arial" w:cs="Arial"/>
          <w:b/>
          <w:szCs w:val="24"/>
          <w:u w:val="single"/>
        </w:rPr>
        <w:t>A</w:t>
      </w:r>
      <w:r w:rsidR="00326931" w:rsidRPr="00596BAD">
        <w:rPr>
          <w:rFonts w:ascii="Arial" w:hAnsi="Arial" w:cs="Arial"/>
          <w:b/>
          <w:szCs w:val="24"/>
          <w:u w:val="single"/>
        </w:rPr>
        <w:t>UDITS AND RECORDS</w:t>
      </w:r>
    </w:p>
    <w:p w14:paraId="373629BA" w14:textId="77777777" w:rsidR="001C045A" w:rsidRPr="00596BAD" w:rsidRDefault="001C045A">
      <w:pPr>
        <w:rPr>
          <w:rFonts w:ascii="Arial" w:hAnsi="Arial" w:cs="Arial"/>
          <w:szCs w:val="24"/>
        </w:rPr>
      </w:pPr>
    </w:p>
    <w:p w14:paraId="33EB93B2" w14:textId="77777777" w:rsidR="00C57EB4" w:rsidRPr="00596BAD" w:rsidRDefault="001C045A">
      <w:pPr>
        <w:jc w:val="both"/>
        <w:rPr>
          <w:rFonts w:ascii="Arial" w:hAnsi="Arial" w:cs="Arial"/>
          <w:szCs w:val="24"/>
        </w:rPr>
      </w:pPr>
      <w:r w:rsidRPr="00596BAD">
        <w:rPr>
          <w:rFonts w:ascii="Arial" w:hAnsi="Arial" w:cs="Arial"/>
          <w:szCs w:val="24"/>
        </w:rPr>
        <w:tab/>
      </w:r>
      <w:r w:rsidR="00C57EB4" w:rsidRPr="00596BAD">
        <w:rPr>
          <w:rFonts w:ascii="Arial" w:hAnsi="Arial" w:cs="Arial"/>
          <w:b/>
          <w:szCs w:val="24"/>
        </w:rPr>
        <w:t>Services Provider</w:t>
      </w:r>
      <w:r w:rsidR="00C57EB4" w:rsidRPr="00596BAD">
        <w:rPr>
          <w:rFonts w:ascii="Arial" w:hAnsi="Arial" w:cs="Arial"/>
          <w:szCs w:val="24"/>
        </w:rPr>
        <w:t xml:space="preserve"> agrees that </w:t>
      </w:r>
      <w:r w:rsidR="00351920" w:rsidRPr="00596BAD">
        <w:rPr>
          <w:rFonts w:ascii="Arial" w:hAnsi="Arial" w:cs="Arial"/>
          <w:b/>
          <w:szCs w:val="24"/>
        </w:rPr>
        <w:t>Local Government</w:t>
      </w:r>
      <w:r w:rsidR="000A4E68" w:rsidRPr="00596BAD">
        <w:rPr>
          <w:rFonts w:ascii="Arial" w:hAnsi="Arial" w:cs="Arial"/>
          <w:b/>
          <w:szCs w:val="24"/>
        </w:rPr>
        <w:t xml:space="preserve"> </w:t>
      </w:r>
      <w:r w:rsidR="00C57EB4" w:rsidRPr="00596BAD">
        <w:rPr>
          <w:rFonts w:ascii="Arial" w:hAnsi="Arial" w:cs="Arial"/>
          <w:szCs w:val="24"/>
        </w:rPr>
        <w:t xml:space="preserve">or its duly authorized representatives shall, until the expiration of three (3) years after </w:t>
      </w:r>
      <w:r w:rsidR="008C1FA4" w:rsidRPr="00596BAD">
        <w:rPr>
          <w:rFonts w:ascii="Arial" w:hAnsi="Arial" w:cs="Arial"/>
          <w:szCs w:val="24"/>
        </w:rPr>
        <w:t>termination</w:t>
      </w:r>
      <w:r w:rsidR="00C57EB4" w:rsidRPr="00596BAD">
        <w:rPr>
          <w:rFonts w:ascii="Arial" w:hAnsi="Arial" w:cs="Arial"/>
          <w:szCs w:val="24"/>
        </w:rPr>
        <w:t xml:space="preserve"> under this Agreement, have access to and the right to examine and photocopy any and all books, documents, papers and records of </w:t>
      </w:r>
      <w:r w:rsidR="00C57EB4" w:rsidRPr="00596BAD">
        <w:rPr>
          <w:rFonts w:ascii="Arial" w:hAnsi="Arial" w:cs="Arial"/>
          <w:b/>
          <w:szCs w:val="24"/>
        </w:rPr>
        <w:t>Services Provider</w:t>
      </w:r>
      <w:r w:rsidR="00C57EB4" w:rsidRPr="00596BAD">
        <w:rPr>
          <w:rFonts w:ascii="Arial" w:hAnsi="Arial" w:cs="Arial"/>
          <w:szCs w:val="24"/>
        </w:rPr>
        <w:t xml:space="preserve"> which are directly pertinent to the services to be performed under this Agreement for the purposes of making audits, examinations, excerpts, and transcriptions.  </w:t>
      </w:r>
      <w:r w:rsidR="00C57EB4" w:rsidRPr="00596BAD">
        <w:rPr>
          <w:rFonts w:ascii="Arial" w:hAnsi="Arial" w:cs="Arial"/>
          <w:b/>
          <w:szCs w:val="24"/>
        </w:rPr>
        <w:t>Services Provider</w:t>
      </w:r>
      <w:r w:rsidR="00C57EB4" w:rsidRPr="00596BAD">
        <w:rPr>
          <w:rFonts w:ascii="Arial" w:hAnsi="Arial" w:cs="Arial"/>
          <w:szCs w:val="24"/>
        </w:rPr>
        <w:t xml:space="preserve"> agrees that </w:t>
      </w:r>
      <w:r w:rsidR="00351920" w:rsidRPr="00596BAD">
        <w:rPr>
          <w:rFonts w:ascii="Arial" w:hAnsi="Arial" w:cs="Arial"/>
          <w:b/>
          <w:szCs w:val="24"/>
        </w:rPr>
        <w:t>Local Government</w:t>
      </w:r>
      <w:r w:rsidR="00765B5D">
        <w:rPr>
          <w:rFonts w:ascii="Arial" w:hAnsi="Arial" w:cs="Arial"/>
          <w:b/>
          <w:szCs w:val="24"/>
        </w:rPr>
        <w:t xml:space="preserve"> </w:t>
      </w:r>
      <w:r w:rsidR="00C57EB4" w:rsidRPr="00596BAD">
        <w:rPr>
          <w:rFonts w:ascii="Arial" w:hAnsi="Arial" w:cs="Arial"/>
          <w:szCs w:val="24"/>
        </w:rPr>
        <w:t xml:space="preserve">shall have access during normal working hours to all necessary Services Provider’s facilities and shall be provided adequate and appropriate work space in order to conduct audits in compliance with the provisions of this section.  </w:t>
      </w:r>
      <w:r w:rsidR="00351920" w:rsidRPr="00596BAD">
        <w:rPr>
          <w:rFonts w:ascii="Arial" w:hAnsi="Arial" w:cs="Arial"/>
          <w:b/>
          <w:szCs w:val="24"/>
        </w:rPr>
        <w:t>Local Government</w:t>
      </w:r>
      <w:r w:rsidR="000A4E68" w:rsidRPr="00596BAD">
        <w:rPr>
          <w:rFonts w:ascii="Arial" w:hAnsi="Arial" w:cs="Arial"/>
          <w:b/>
          <w:szCs w:val="24"/>
        </w:rPr>
        <w:t xml:space="preserve"> </w:t>
      </w:r>
      <w:r w:rsidR="00C57EB4" w:rsidRPr="00596BAD">
        <w:rPr>
          <w:rFonts w:ascii="Arial" w:hAnsi="Arial" w:cs="Arial"/>
          <w:szCs w:val="24"/>
        </w:rPr>
        <w:t xml:space="preserve">shall give </w:t>
      </w:r>
      <w:r w:rsidR="00C57EB4" w:rsidRPr="00596BAD">
        <w:rPr>
          <w:rFonts w:ascii="Arial" w:hAnsi="Arial" w:cs="Arial"/>
          <w:b/>
          <w:szCs w:val="24"/>
        </w:rPr>
        <w:t>Services Provider</w:t>
      </w:r>
      <w:r w:rsidR="00C57EB4" w:rsidRPr="00596BAD">
        <w:rPr>
          <w:rFonts w:ascii="Arial" w:hAnsi="Arial" w:cs="Arial"/>
          <w:szCs w:val="24"/>
        </w:rPr>
        <w:t xml:space="preserve"> reasonable advance notice of intended audits.</w:t>
      </w:r>
    </w:p>
    <w:p w14:paraId="6F8DE64F" w14:textId="77777777" w:rsidR="001C045A" w:rsidRPr="00596BAD" w:rsidRDefault="001C045A">
      <w:pPr>
        <w:rPr>
          <w:rFonts w:ascii="Arial" w:hAnsi="Arial" w:cs="Arial"/>
          <w:szCs w:val="24"/>
        </w:rPr>
      </w:pPr>
    </w:p>
    <w:p w14:paraId="31C94BF4" w14:textId="7F034EA6" w:rsidR="001C045A" w:rsidRDefault="001C045A">
      <w:pPr>
        <w:jc w:val="both"/>
        <w:rPr>
          <w:rFonts w:ascii="Arial" w:hAnsi="Arial" w:cs="Arial"/>
          <w:szCs w:val="24"/>
        </w:rPr>
      </w:pPr>
    </w:p>
    <w:p w14:paraId="3CED3E00" w14:textId="74705E0A" w:rsidR="00494971" w:rsidRDefault="00494971">
      <w:pPr>
        <w:jc w:val="both"/>
        <w:rPr>
          <w:rFonts w:ascii="Arial" w:hAnsi="Arial" w:cs="Arial"/>
          <w:szCs w:val="24"/>
        </w:rPr>
      </w:pPr>
    </w:p>
    <w:p w14:paraId="15D48FE2" w14:textId="77777777" w:rsidR="00494971" w:rsidRPr="00596BAD" w:rsidRDefault="00494971">
      <w:pPr>
        <w:jc w:val="both"/>
        <w:rPr>
          <w:rFonts w:ascii="Arial" w:hAnsi="Arial" w:cs="Arial"/>
          <w:szCs w:val="24"/>
        </w:rPr>
      </w:pPr>
    </w:p>
    <w:p w14:paraId="12738ECF" w14:textId="77777777" w:rsidR="00D03981" w:rsidRPr="00596BAD" w:rsidRDefault="00D03981">
      <w:pPr>
        <w:jc w:val="both"/>
        <w:rPr>
          <w:rFonts w:ascii="Arial" w:hAnsi="Arial" w:cs="Arial"/>
          <w:szCs w:val="24"/>
        </w:rPr>
      </w:pPr>
    </w:p>
    <w:p w14:paraId="763A5364" w14:textId="77777777" w:rsidR="001C045A" w:rsidRPr="00596BAD" w:rsidRDefault="001C045A">
      <w:pPr>
        <w:jc w:val="center"/>
        <w:rPr>
          <w:rFonts w:ascii="Arial" w:hAnsi="Arial" w:cs="Arial"/>
          <w:b/>
          <w:szCs w:val="24"/>
        </w:rPr>
      </w:pPr>
      <w:r w:rsidRPr="00596BAD">
        <w:rPr>
          <w:rFonts w:ascii="Arial" w:hAnsi="Arial" w:cs="Arial"/>
          <w:b/>
          <w:szCs w:val="24"/>
        </w:rPr>
        <w:t xml:space="preserve">X.  </w:t>
      </w:r>
      <w:r w:rsidRPr="00596BAD">
        <w:rPr>
          <w:rFonts w:ascii="Arial" w:hAnsi="Arial" w:cs="Arial"/>
          <w:b/>
          <w:szCs w:val="24"/>
          <w:u w:val="single"/>
        </w:rPr>
        <w:t>C</w:t>
      </w:r>
      <w:r w:rsidR="00326931" w:rsidRPr="00596BAD">
        <w:rPr>
          <w:rFonts w:ascii="Arial" w:hAnsi="Arial" w:cs="Arial"/>
          <w:b/>
          <w:szCs w:val="24"/>
          <w:u w:val="single"/>
        </w:rPr>
        <w:t>ONTRACT TERMINATION</w:t>
      </w:r>
    </w:p>
    <w:p w14:paraId="369E2C5F" w14:textId="77777777" w:rsidR="001C045A" w:rsidRPr="00596BAD" w:rsidRDefault="001C045A">
      <w:pPr>
        <w:jc w:val="both"/>
        <w:rPr>
          <w:rFonts w:ascii="Arial" w:hAnsi="Arial" w:cs="Arial"/>
          <w:szCs w:val="24"/>
        </w:rPr>
      </w:pPr>
    </w:p>
    <w:p w14:paraId="0F918F14" w14:textId="2A524DAD" w:rsidR="0008361C" w:rsidRPr="00494971" w:rsidRDefault="001C045A" w:rsidP="00494971">
      <w:pPr>
        <w:jc w:val="both"/>
        <w:rPr>
          <w:rFonts w:ascii="Arial" w:hAnsi="Arial" w:cs="Arial"/>
          <w:szCs w:val="24"/>
        </w:rPr>
      </w:pPr>
      <w:r w:rsidRPr="00596BAD">
        <w:rPr>
          <w:rFonts w:ascii="Arial" w:hAnsi="Arial" w:cs="Arial"/>
          <w:szCs w:val="24"/>
        </w:rPr>
        <w:tab/>
        <w:t xml:space="preserve">The parties agree that </w:t>
      </w:r>
      <w:r w:rsidR="00351920" w:rsidRPr="00596BAD">
        <w:rPr>
          <w:rFonts w:ascii="Arial" w:hAnsi="Arial" w:cs="Arial"/>
          <w:b/>
          <w:szCs w:val="24"/>
        </w:rPr>
        <w:t>Local Government</w:t>
      </w:r>
      <w:r w:rsidR="000A4E68" w:rsidRPr="00596BAD">
        <w:rPr>
          <w:rFonts w:ascii="Arial" w:hAnsi="Arial" w:cs="Arial"/>
          <w:b/>
          <w:szCs w:val="24"/>
        </w:rPr>
        <w:t xml:space="preserve"> </w:t>
      </w:r>
      <w:r w:rsidR="00C1134F">
        <w:rPr>
          <w:rFonts w:ascii="Arial" w:hAnsi="Arial" w:cs="Arial"/>
          <w:szCs w:val="24"/>
        </w:rPr>
        <w:t xml:space="preserve">and </w:t>
      </w:r>
      <w:r w:rsidR="00C1134F" w:rsidRPr="004D78EA">
        <w:rPr>
          <w:rFonts w:ascii="Arial" w:hAnsi="Arial" w:cs="Arial"/>
          <w:b/>
          <w:szCs w:val="24"/>
        </w:rPr>
        <w:t>Services Provider</w:t>
      </w:r>
      <w:r w:rsidR="00C1134F" w:rsidRPr="00596BAD">
        <w:rPr>
          <w:rFonts w:ascii="Arial" w:hAnsi="Arial" w:cs="Arial"/>
          <w:b/>
          <w:szCs w:val="24"/>
        </w:rPr>
        <w:t xml:space="preserve"> </w:t>
      </w:r>
      <w:r w:rsidRPr="00596BAD">
        <w:rPr>
          <w:rFonts w:ascii="Arial" w:hAnsi="Arial" w:cs="Arial"/>
          <w:szCs w:val="24"/>
        </w:rPr>
        <w:t xml:space="preserve">shall have the right to terminate this Agreement upon thirty (30) days written notice to </w:t>
      </w:r>
      <w:r w:rsidR="00C57EB4" w:rsidRPr="00596BAD">
        <w:rPr>
          <w:rFonts w:ascii="Arial" w:hAnsi="Arial" w:cs="Arial"/>
          <w:b/>
          <w:szCs w:val="24"/>
        </w:rPr>
        <w:t>Services Provider</w:t>
      </w:r>
      <w:r w:rsidR="009D586D" w:rsidRPr="00596BAD">
        <w:rPr>
          <w:rFonts w:ascii="Arial" w:hAnsi="Arial" w:cs="Arial"/>
          <w:szCs w:val="24"/>
        </w:rPr>
        <w:t>.</w:t>
      </w:r>
      <w:r w:rsidRPr="00596BAD">
        <w:rPr>
          <w:rFonts w:ascii="Arial" w:hAnsi="Arial" w:cs="Arial"/>
          <w:szCs w:val="24"/>
        </w:rPr>
        <w:t xml:space="preserve">  In the event of such termination, </w:t>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shall deliver to</w:t>
      </w:r>
      <w:r w:rsidR="006D0EC2" w:rsidRPr="00596BAD">
        <w:rPr>
          <w:rFonts w:ascii="Arial" w:hAnsi="Arial" w:cs="Arial"/>
          <w:szCs w:val="24"/>
        </w:rPr>
        <w:t xml:space="preserve"> </w:t>
      </w:r>
      <w:r w:rsidR="00351920" w:rsidRPr="00596BAD">
        <w:rPr>
          <w:rFonts w:ascii="Arial" w:hAnsi="Arial" w:cs="Arial"/>
          <w:b/>
          <w:szCs w:val="24"/>
        </w:rPr>
        <w:t>Local Government</w:t>
      </w:r>
      <w:r w:rsidR="000A4E68" w:rsidRPr="00596BAD">
        <w:rPr>
          <w:rFonts w:ascii="Arial" w:hAnsi="Arial" w:cs="Arial"/>
          <w:b/>
          <w:szCs w:val="24"/>
        </w:rPr>
        <w:t xml:space="preserve"> </w:t>
      </w:r>
      <w:r w:rsidRPr="00596BAD">
        <w:rPr>
          <w:rFonts w:ascii="Arial" w:hAnsi="Arial" w:cs="Arial"/>
          <w:szCs w:val="24"/>
        </w:rPr>
        <w:t xml:space="preserve">all finished or unfinished documents, data, studies, surveys, drawings, maps, models, reports, photographs or other items prepared by </w:t>
      </w:r>
      <w:r w:rsidR="00C57EB4" w:rsidRPr="00596BAD">
        <w:rPr>
          <w:rFonts w:ascii="Arial" w:hAnsi="Arial" w:cs="Arial"/>
          <w:b/>
          <w:szCs w:val="24"/>
        </w:rPr>
        <w:t>Services Provider</w:t>
      </w:r>
      <w:r w:rsidR="007C43CB" w:rsidRPr="00596BAD">
        <w:rPr>
          <w:rFonts w:ascii="Arial" w:hAnsi="Arial" w:cs="Arial"/>
          <w:szCs w:val="24"/>
        </w:rPr>
        <w:t xml:space="preserve"> </w:t>
      </w:r>
      <w:r w:rsidRPr="00596BAD">
        <w:rPr>
          <w:rFonts w:ascii="Arial" w:hAnsi="Arial" w:cs="Arial"/>
          <w:szCs w:val="24"/>
        </w:rPr>
        <w:t xml:space="preserve">in connection with this Agreement.  </w:t>
      </w:r>
      <w:r w:rsidR="00873C2C" w:rsidRPr="00596BAD">
        <w:rPr>
          <w:rFonts w:ascii="Arial" w:hAnsi="Arial" w:cs="Arial"/>
          <w:szCs w:val="24"/>
        </w:rPr>
        <w:t xml:space="preserve">In the event of termination by </w:t>
      </w:r>
      <w:r w:rsidR="00351920" w:rsidRPr="00596BAD">
        <w:rPr>
          <w:rFonts w:ascii="Arial" w:hAnsi="Arial" w:cs="Arial"/>
          <w:b/>
          <w:szCs w:val="24"/>
        </w:rPr>
        <w:t>Local Government</w:t>
      </w:r>
      <w:r w:rsidR="00873C2C" w:rsidRPr="00596BAD">
        <w:rPr>
          <w:rFonts w:ascii="Arial" w:hAnsi="Arial" w:cs="Arial"/>
          <w:szCs w:val="24"/>
        </w:rPr>
        <w:t xml:space="preserve">, </w:t>
      </w:r>
      <w:r w:rsidR="00C57EB4" w:rsidRPr="00596BAD">
        <w:rPr>
          <w:rFonts w:ascii="Arial" w:hAnsi="Arial" w:cs="Arial"/>
          <w:b/>
          <w:szCs w:val="24"/>
        </w:rPr>
        <w:t>Services Provider</w:t>
      </w:r>
      <w:r w:rsidR="00C57EB4" w:rsidRPr="00596BAD">
        <w:rPr>
          <w:rFonts w:ascii="Arial" w:hAnsi="Arial" w:cs="Arial"/>
          <w:szCs w:val="24"/>
        </w:rPr>
        <w:t xml:space="preserve"> </w:t>
      </w:r>
      <w:r w:rsidR="00873C2C" w:rsidRPr="00596BAD">
        <w:rPr>
          <w:rFonts w:ascii="Arial" w:hAnsi="Arial" w:cs="Arial"/>
          <w:szCs w:val="24"/>
        </w:rPr>
        <w:t xml:space="preserve">shall be compensated in accordance with Section III of this Agreement with respect to any third party agreements under administration by </w:t>
      </w:r>
      <w:r w:rsidR="00C57EB4" w:rsidRPr="00596BAD">
        <w:rPr>
          <w:rFonts w:ascii="Arial" w:hAnsi="Arial" w:cs="Arial"/>
          <w:b/>
          <w:szCs w:val="24"/>
        </w:rPr>
        <w:t>Services Provider</w:t>
      </w:r>
      <w:r w:rsidR="00C57EB4" w:rsidRPr="00596BAD">
        <w:rPr>
          <w:rFonts w:ascii="Arial" w:hAnsi="Arial" w:cs="Arial"/>
          <w:szCs w:val="24"/>
        </w:rPr>
        <w:t xml:space="preserve"> </w:t>
      </w:r>
      <w:r w:rsidR="00873C2C" w:rsidRPr="00596BAD">
        <w:rPr>
          <w:rFonts w:ascii="Arial" w:hAnsi="Arial" w:cs="Arial"/>
          <w:szCs w:val="24"/>
        </w:rPr>
        <w:t>at the time of termination.</w:t>
      </w:r>
    </w:p>
    <w:p w14:paraId="5E2A9E8C" w14:textId="77777777" w:rsidR="00E05980" w:rsidRPr="00596BAD" w:rsidRDefault="00E05980">
      <w:pPr>
        <w:jc w:val="center"/>
        <w:rPr>
          <w:rFonts w:ascii="Arial" w:hAnsi="Arial" w:cs="Arial"/>
          <w:b/>
          <w:szCs w:val="24"/>
        </w:rPr>
      </w:pPr>
    </w:p>
    <w:p w14:paraId="2411481D" w14:textId="77777777" w:rsidR="001C045A" w:rsidRPr="00596BAD" w:rsidRDefault="001C045A">
      <w:pPr>
        <w:jc w:val="center"/>
        <w:rPr>
          <w:rFonts w:ascii="Arial" w:hAnsi="Arial" w:cs="Arial"/>
          <w:b/>
          <w:szCs w:val="24"/>
        </w:rPr>
      </w:pPr>
      <w:r w:rsidRPr="00596BAD">
        <w:rPr>
          <w:rFonts w:ascii="Arial" w:hAnsi="Arial" w:cs="Arial"/>
          <w:b/>
          <w:szCs w:val="24"/>
        </w:rPr>
        <w:t>X</w:t>
      </w:r>
      <w:r w:rsidR="00DF3285" w:rsidRPr="00596BAD">
        <w:rPr>
          <w:rFonts w:ascii="Arial" w:hAnsi="Arial" w:cs="Arial"/>
          <w:b/>
          <w:szCs w:val="24"/>
        </w:rPr>
        <w:t>I</w:t>
      </w:r>
      <w:r w:rsidRPr="00596BAD">
        <w:rPr>
          <w:rFonts w:ascii="Arial" w:hAnsi="Arial" w:cs="Arial"/>
          <w:b/>
          <w:szCs w:val="24"/>
        </w:rPr>
        <w:t xml:space="preserve">.  </w:t>
      </w:r>
      <w:r w:rsidRPr="00596BAD">
        <w:rPr>
          <w:rFonts w:ascii="Arial" w:hAnsi="Arial" w:cs="Arial"/>
          <w:b/>
          <w:szCs w:val="24"/>
          <w:u w:val="single"/>
        </w:rPr>
        <w:t>C</w:t>
      </w:r>
      <w:r w:rsidR="00326931" w:rsidRPr="00596BAD">
        <w:rPr>
          <w:rFonts w:ascii="Arial" w:hAnsi="Arial" w:cs="Arial"/>
          <w:b/>
          <w:szCs w:val="24"/>
          <w:u w:val="single"/>
        </w:rPr>
        <w:t>OMPLETE AGREEMENT</w:t>
      </w:r>
    </w:p>
    <w:p w14:paraId="46083F8D" w14:textId="77777777" w:rsidR="001C045A" w:rsidRPr="00596BAD" w:rsidRDefault="001C045A">
      <w:pPr>
        <w:jc w:val="both"/>
        <w:rPr>
          <w:rFonts w:ascii="Arial" w:hAnsi="Arial" w:cs="Arial"/>
          <w:szCs w:val="24"/>
        </w:rPr>
      </w:pPr>
    </w:p>
    <w:p w14:paraId="14444D65" w14:textId="327AB127" w:rsidR="00D03981" w:rsidRPr="00596BAD" w:rsidRDefault="001C045A" w:rsidP="00494971">
      <w:pPr>
        <w:jc w:val="both"/>
        <w:rPr>
          <w:rFonts w:ascii="Arial" w:hAnsi="Arial" w:cs="Arial"/>
          <w:b/>
          <w:szCs w:val="24"/>
        </w:rPr>
      </w:pPr>
      <w:r w:rsidRPr="00596BAD">
        <w:rPr>
          <w:rFonts w:ascii="Arial" w:hAnsi="Arial" w:cs="Arial"/>
          <w:szCs w:val="24"/>
        </w:rPr>
        <w:tab/>
        <w:t>This Agreement, including the Exhibits lettered "A" through "</w:t>
      </w:r>
      <w:r w:rsidR="003F1957" w:rsidRPr="00596BAD">
        <w:rPr>
          <w:rFonts w:ascii="Arial" w:hAnsi="Arial" w:cs="Arial"/>
          <w:szCs w:val="24"/>
        </w:rPr>
        <w:t>C</w:t>
      </w:r>
      <w:r w:rsidRPr="00596BAD">
        <w:rPr>
          <w:rFonts w:ascii="Arial" w:hAnsi="Arial" w:cs="Arial"/>
          <w:szCs w:val="24"/>
        </w:rPr>
        <w:t>", constitute the entire agreement by and between the parties regarding the subject matter hereof and supersedes all prior or contemporaneous written or oral understandings.  This Agreement may only be amended, supplemented, modified or canceled by a duly executed written instrument.</w:t>
      </w:r>
    </w:p>
    <w:p w14:paraId="1B59D6E3" w14:textId="77777777" w:rsidR="00D03981" w:rsidRPr="00596BAD" w:rsidRDefault="00D03981">
      <w:pPr>
        <w:jc w:val="center"/>
        <w:rPr>
          <w:rFonts w:ascii="Arial" w:hAnsi="Arial" w:cs="Arial"/>
          <w:b/>
          <w:szCs w:val="24"/>
        </w:rPr>
      </w:pPr>
    </w:p>
    <w:p w14:paraId="609588F9" w14:textId="77777777" w:rsidR="008E6F0B" w:rsidRPr="00596BAD" w:rsidRDefault="001C045A">
      <w:pPr>
        <w:jc w:val="center"/>
        <w:rPr>
          <w:rFonts w:ascii="Arial" w:hAnsi="Arial" w:cs="Arial"/>
          <w:b/>
          <w:szCs w:val="24"/>
        </w:rPr>
      </w:pPr>
      <w:r w:rsidRPr="00596BAD">
        <w:rPr>
          <w:rFonts w:ascii="Arial" w:hAnsi="Arial" w:cs="Arial"/>
          <w:b/>
          <w:szCs w:val="24"/>
        </w:rPr>
        <w:t>X</w:t>
      </w:r>
      <w:r w:rsidR="00873C2C" w:rsidRPr="00596BAD">
        <w:rPr>
          <w:rFonts w:ascii="Arial" w:hAnsi="Arial" w:cs="Arial"/>
          <w:b/>
          <w:szCs w:val="24"/>
        </w:rPr>
        <w:t>II</w:t>
      </w:r>
      <w:r w:rsidRPr="00596BAD">
        <w:rPr>
          <w:rFonts w:ascii="Arial" w:hAnsi="Arial" w:cs="Arial"/>
          <w:b/>
          <w:szCs w:val="24"/>
        </w:rPr>
        <w:t xml:space="preserve">. </w:t>
      </w:r>
      <w:r w:rsidR="008E6F0B" w:rsidRPr="00596BAD">
        <w:rPr>
          <w:rFonts w:ascii="Arial" w:hAnsi="Arial" w:cs="Arial"/>
          <w:b/>
          <w:szCs w:val="24"/>
        </w:rPr>
        <w:t>AMENDMENTS</w:t>
      </w:r>
      <w:r w:rsidR="002958F9" w:rsidRPr="00596BAD">
        <w:rPr>
          <w:rFonts w:ascii="Arial" w:hAnsi="Arial" w:cs="Arial"/>
          <w:b/>
          <w:szCs w:val="24"/>
        </w:rPr>
        <w:t xml:space="preserve"> (Added)</w:t>
      </w:r>
    </w:p>
    <w:p w14:paraId="63B48F5F" w14:textId="77777777" w:rsidR="008E6F0B" w:rsidRPr="00596BAD" w:rsidRDefault="008E6F0B" w:rsidP="00351F19">
      <w:pPr>
        <w:rPr>
          <w:rFonts w:ascii="Arial" w:hAnsi="Arial" w:cs="Arial"/>
          <w:b/>
          <w:szCs w:val="24"/>
        </w:rPr>
      </w:pPr>
    </w:p>
    <w:p w14:paraId="20ED2454" w14:textId="77777777" w:rsidR="00351F19" w:rsidRPr="00596BAD" w:rsidRDefault="00351F19" w:rsidP="00351F19">
      <w:pPr>
        <w:rPr>
          <w:rFonts w:ascii="Arial" w:hAnsi="Arial" w:cs="Arial"/>
          <w:szCs w:val="24"/>
        </w:rPr>
      </w:pPr>
      <w:r w:rsidRPr="00596BAD">
        <w:rPr>
          <w:rFonts w:ascii="Arial" w:hAnsi="Arial" w:cs="Arial"/>
          <w:b/>
          <w:szCs w:val="24"/>
        </w:rPr>
        <w:tab/>
      </w:r>
      <w:r w:rsidRPr="00596BAD">
        <w:rPr>
          <w:rFonts w:ascii="Arial" w:hAnsi="Arial" w:cs="Arial"/>
          <w:szCs w:val="24"/>
        </w:rPr>
        <w:t xml:space="preserve">Amendments to this agreement may be made </w:t>
      </w:r>
      <w:r w:rsidR="00775235" w:rsidRPr="00596BAD">
        <w:rPr>
          <w:rFonts w:ascii="Arial" w:hAnsi="Arial" w:cs="Arial"/>
          <w:szCs w:val="24"/>
        </w:rPr>
        <w:t xml:space="preserve">at any time upon agreement by </w:t>
      </w:r>
      <w:r w:rsidR="009E381B" w:rsidRPr="00596BAD">
        <w:rPr>
          <w:rFonts w:ascii="Arial" w:hAnsi="Arial" w:cs="Arial"/>
          <w:b/>
          <w:szCs w:val="24"/>
        </w:rPr>
        <w:t>Local Government</w:t>
      </w:r>
      <w:r w:rsidR="000A4E68" w:rsidRPr="00596BAD">
        <w:rPr>
          <w:rFonts w:ascii="Arial" w:hAnsi="Arial" w:cs="Arial"/>
          <w:b/>
          <w:szCs w:val="24"/>
        </w:rPr>
        <w:t xml:space="preserve"> </w:t>
      </w:r>
      <w:r w:rsidR="00775235" w:rsidRPr="00596BAD">
        <w:rPr>
          <w:rFonts w:ascii="Arial" w:hAnsi="Arial" w:cs="Arial"/>
          <w:szCs w:val="24"/>
        </w:rPr>
        <w:t xml:space="preserve">and </w:t>
      </w:r>
      <w:r w:rsidR="00C57EB4" w:rsidRPr="00596BAD">
        <w:rPr>
          <w:rFonts w:ascii="Arial" w:hAnsi="Arial" w:cs="Arial"/>
          <w:b/>
          <w:szCs w:val="24"/>
        </w:rPr>
        <w:t>Services Provider</w:t>
      </w:r>
      <w:r w:rsidR="00775235" w:rsidRPr="00596BAD">
        <w:rPr>
          <w:rFonts w:ascii="Arial" w:hAnsi="Arial" w:cs="Arial"/>
          <w:szCs w:val="24"/>
        </w:rPr>
        <w:t>.</w:t>
      </w:r>
    </w:p>
    <w:p w14:paraId="449764CF" w14:textId="77777777" w:rsidR="008E6F0B" w:rsidRPr="00596BAD" w:rsidRDefault="008E6F0B">
      <w:pPr>
        <w:jc w:val="center"/>
        <w:rPr>
          <w:rFonts w:ascii="Arial" w:hAnsi="Arial" w:cs="Arial"/>
          <w:b/>
          <w:szCs w:val="24"/>
        </w:rPr>
      </w:pPr>
    </w:p>
    <w:p w14:paraId="7F033F2C" w14:textId="77777777" w:rsidR="001C045A" w:rsidRPr="00596BAD" w:rsidRDefault="008E6F0B">
      <w:pPr>
        <w:jc w:val="center"/>
        <w:rPr>
          <w:rFonts w:ascii="Arial" w:hAnsi="Arial" w:cs="Arial"/>
          <w:b/>
          <w:szCs w:val="24"/>
        </w:rPr>
      </w:pPr>
      <w:r w:rsidRPr="00596BAD">
        <w:rPr>
          <w:rFonts w:ascii="Arial" w:hAnsi="Arial" w:cs="Arial"/>
          <w:b/>
          <w:szCs w:val="24"/>
        </w:rPr>
        <w:t>X</w:t>
      </w:r>
      <w:r w:rsidR="00351F19" w:rsidRPr="00596BAD">
        <w:rPr>
          <w:rFonts w:ascii="Arial" w:hAnsi="Arial" w:cs="Arial"/>
          <w:b/>
          <w:szCs w:val="24"/>
        </w:rPr>
        <w:t>I</w:t>
      </w:r>
      <w:r w:rsidR="005F1702" w:rsidRPr="00596BAD">
        <w:rPr>
          <w:rFonts w:ascii="Arial" w:hAnsi="Arial" w:cs="Arial"/>
          <w:b/>
          <w:szCs w:val="24"/>
        </w:rPr>
        <w:t>II</w:t>
      </w:r>
      <w:r w:rsidRPr="00596BAD">
        <w:rPr>
          <w:rFonts w:ascii="Arial" w:hAnsi="Arial" w:cs="Arial"/>
          <w:b/>
          <w:szCs w:val="24"/>
        </w:rPr>
        <w:t xml:space="preserve">.  </w:t>
      </w:r>
      <w:r w:rsidR="001C045A" w:rsidRPr="00596BAD">
        <w:rPr>
          <w:rFonts w:ascii="Arial" w:hAnsi="Arial" w:cs="Arial"/>
          <w:b/>
          <w:szCs w:val="24"/>
        </w:rPr>
        <w:t xml:space="preserve"> </w:t>
      </w:r>
      <w:r w:rsidR="001C045A" w:rsidRPr="00596BAD">
        <w:rPr>
          <w:rFonts w:ascii="Arial" w:hAnsi="Arial" w:cs="Arial"/>
          <w:b/>
          <w:szCs w:val="24"/>
          <w:u w:val="single"/>
        </w:rPr>
        <w:t>M</w:t>
      </w:r>
      <w:r w:rsidR="004F7BB1" w:rsidRPr="00596BAD">
        <w:rPr>
          <w:rFonts w:ascii="Arial" w:hAnsi="Arial" w:cs="Arial"/>
          <w:b/>
          <w:szCs w:val="24"/>
          <w:u w:val="single"/>
        </w:rPr>
        <w:t>AILING OF NOTICES</w:t>
      </w:r>
    </w:p>
    <w:p w14:paraId="3A9B835B" w14:textId="77777777" w:rsidR="001C045A" w:rsidRPr="00596BAD" w:rsidRDefault="001C045A">
      <w:pPr>
        <w:jc w:val="both"/>
        <w:rPr>
          <w:rFonts w:ascii="Arial" w:hAnsi="Arial" w:cs="Arial"/>
          <w:szCs w:val="24"/>
        </w:rPr>
      </w:pPr>
    </w:p>
    <w:p w14:paraId="7B0B0402" w14:textId="77777777" w:rsidR="001C045A" w:rsidRPr="00596BAD" w:rsidRDefault="001C045A">
      <w:pPr>
        <w:jc w:val="both"/>
        <w:rPr>
          <w:rFonts w:ascii="Arial" w:hAnsi="Arial" w:cs="Arial"/>
          <w:szCs w:val="24"/>
        </w:rPr>
      </w:pPr>
      <w:r w:rsidRPr="00596BAD">
        <w:rPr>
          <w:rFonts w:ascii="Arial" w:hAnsi="Arial" w:cs="Arial"/>
          <w:szCs w:val="24"/>
        </w:rPr>
        <w:tab/>
        <w:t xml:space="preserve">Unless instructed otherwise in writing, </w:t>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 xml:space="preserve">agrees that all notices or communications to </w:t>
      </w:r>
      <w:r w:rsidR="009E381B" w:rsidRPr="00596BAD">
        <w:rPr>
          <w:rFonts w:ascii="Arial" w:hAnsi="Arial" w:cs="Arial"/>
          <w:b/>
          <w:szCs w:val="24"/>
        </w:rPr>
        <w:t>Local Government</w:t>
      </w:r>
      <w:r w:rsidR="000A4E68" w:rsidRPr="00596BAD">
        <w:rPr>
          <w:rFonts w:ascii="Arial" w:hAnsi="Arial" w:cs="Arial"/>
          <w:b/>
          <w:szCs w:val="24"/>
        </w:rPr>
        <w:t xml:space="preserve"> </w:t>
      </w:r>
      <w:r w:rsidRPr="00596BAD">
        <w:rPr>
          <w:rFonts w:ascii="Arial" w:hAnsi="Arial" w:cs="Arial"/>
          <w:szCs w:val="24"/>
        </w:rPr>
        <w:t xml:space="preserve">permitted or required under this Agreement shall be addressed to </w:t>
      </w:r>
      <w:r w:rsidR="009E381B" w:rsidRPr="00596BAD">
        <w:rPr>
          <w:rFonts w:ascii="Arial" w:hAnsi="Arial" w:cs="Arial"/>
          <w:b/>
          <w:szCs w:val="24"/>
        </w:rPr>
        <w:t>Local Government</w:t>
      </w:r>
      <w:r w:rsidR="006D0EC2" w:rsidRPr="00596BAD">
        <w:rPr>
          <w:rFonts w:ascii="Arial" w:hAnsi="Arial" w:cs="Arial"/>
          <w:szCs w:val="24"/>
        </w:rPr>
        <w:t xml:space="preserve"> </w:t>
      </w:r>
      <w:r w:rsidRPr="00596BAD">
        <w:rPr>
          <w:rFonts w:ascii="Arial" w:hAnsi="Arial" w:cs="Arial"/>
          <w:szCs w:val="24"/>
        </w:rPr>
        <w:t>at the following address:</w:t>
      </w:r>
    </w:p>
    <w:p w14:paraId="70A5CBA4" w14:textId="77777777" w:rsidR="00F571A6" w:rsidRPr="00596BAD" w:rsidRDefault="00F571A6">
      <w:pPr>
        <w:jc w:val="both"/>
        <w:rPr>
          <w:rFonts w:ascii="Arial" w:hAnsi="Arial" w:cs="Arial"/>
          <w:szCs w:val="24"/>
        </w:rPr>
      </w:pPr>
    </w:p>
    <w:p w14:paraId="238249CB" w14:textId="46E628DA" w:rsidR="00EF5236" w:rsidRPr="009E24D6" w:rsidRDefault="00494971" w:rsidP="00EF5236">
      <w:pPr>
        <w:jc w:val="center"/>
        <w:rPr>
          <w:rFonts w:ascii="Arial" w:hAnsi="Arial" w:cs="Arial"/>
          <w:szCs w:val="24"/>
        </w:rPr>
      </w:pPr>
      <w:r>
        <w:rPr>
          <w:rFonts w:ascii="Arial" w:hAnsi="Arial" w:cs="Arial"/>
          <w:szCs w:val="24"/>
        </w:rPr>
        <w:t>San Patricio County,</w:t>
      </w:r>
      <w:r w:rsidR="00EF5236" w:rsidRPr="009E24D6">
        <w:rPr>
          <w:rFonts w:ascii="Arial" w:hAnsi="Arial" w:cs="Arial"/>
          <w:szCs w:val="24"/>
        </w:rPr>
        <w:t xml:space="preserve"> Texas</w:t>
      </w:r>
    </w:p>
    <w:p w14:paraId="5855A3EC" w14:textId="77777777" w:rsidR="00EF5236" w:rsidRPr="00A36745" w:rsidRDefault="00EF5236" w:rsidP="00EF5236">
      <w:pPr>
        <w:jc w:val="center"/>
        <w:rPr>
          <w:rFonts w:ascii="Arial" w:hAnsi="Arial" w:cs="Arial"/>
          <w:szCs w:val="24"/>
          <w:highlight w:val="yellow"/>
        </w:rPr>
      </w:pPr>
      <w:r w:rsidRPr="00A36745">
        <w:rPr>
          <w:rFonts w:ascii="Arial" w:hAnsi="Arial" w:cs="Arial"/>
          <w:szCs w:val="24"/>
          <w:highlight w:val="yellow"/>
        </w:rPr>
        <w:t>Attn:_________</w:t>
      </w:r>
    </w:p>
    <w:p w14:paraId="687E70E5" w14:textId="77777777" w:rsidR="00EF5236" w:rsidRPr="00A36745" w:rsidRDefault="00EF5236" w:rsidP="00EF5236">
      <w:pPr>
        <w:jc w:val="center"/>
        <w:rPr>
          <w:rFonts w:ascii="Arial" w:hAnsi="Arial" w:cs="Arial"/>
          <w:szCs w:val="24"/>
          <w:highlight w:val="yellow"/>
          <w:lang w:val="it-CH"/>
        </w:rPr>
      </w:pPr>
      <w:r w:rsidRPr="00A36745">
        <w:rPr>
          <w:rFonts w:ascii="Arial" w:hAnsi="Arial" w:cs="Arial"/>
          <w:szCs w:val="24"/>
          <w:highlight w:val="yellow"/>
          <w:lang w:val="it-CH"/>
        </w:rPr>
        <w:t>_____________</w:t>
      </w:r>
    </w:p>
    <w:p w14:paraId="55BDEB10" w14:textId="77777777" w:rsidR="00EF5236" w:rsidRPr="00596BAD" w:rsidRDefault="00EF5236" w:rsidP="00EF5236">
      <w:pPr>
        <w:jc w:val="center"/>
        <w:rPr>
          <w:rFonts w:ascii="Arial" w:hAnsi="Arial" w:cs="Arial"/>
          <w:szCs w:val="24"/>
          <w:lang w:val="it-CH"/>
        </w:rPr>
      </w:pPr>
      <w:r w:rsidRPr="00A36745">
        <w:rPr>
          <w:rFonts w:ascii="Arial" w:hAnsi="Arial" w:cs="Arial"/>
          <w:szCs w:val="24"/>
          <w:highlight w:val="yellow"/>
          <w:lang w:val="it-CH"/>
        </w:rPr>
        <w:t>_____________</w:t>
      </w:r>
    </w:p>
    <w:p w14:paraId="71EFB7E6" w14:textId="77777777" w:rsidR="00873C2C" w:rsidRPr="00596BAD" w:rsidRDefault="00873C2C" w:rsidP="00873C2C">
      <w:pPr>
        <w:ind w:left="3600" w:firstLine="720"/>
        <w:jc w:val="both"/>
        <w:rPr>
          <w:rFonts w:ascii="Arial" w:hAnsi="Arial" w:cs="Arial"/>
          <w:szCs w:val="24"/>
          <w:lang w:val="it-CH"/>
        </w:rPr>
      </w:pPr>
    </w:p>
    <w:p w14:paraId="146EF2C3" w14:textId="77777777" w:rsidR="001C045A" w:rsidRPr="00596BAD" w:rsidRDefault="001C045A">
      <w:pPr>
        <w:jc w:val="both"/>
        <w:rPr>
          <w:rFonts w:ascii="Arial" w:hAnsi="Arial" w:cs="Arial"/>
          <w:szCs w:val="24"/>
        </w:rPr>
      </w:pPr>
      <w:r w:rsidRPr="00596BAD">
        <w:rPr>
          <w:rFonts w:ascii="Arial" w:hAnsi="Arial" w:cs="Arial"/>
          <w:szCs w:val="24"/>
          <w:lang w:val="it-CH"/>
        </w:rPr>
        <w:tab/>
      </w:r>
      <w:r w:rsidR="009E381B" w:rsidRPr="00596BAD">
        <w:rPr>
          <w:rFonts w:ascii="Arial" w:hAnsi="Arial" w:cs="Arial"/>
          <w:b/>
          <w:szCs w:val="24"/>
        </w:rPr>
        <w:t>Local Government</w:t>
      </w:r>
      <w:r w:rsidR="000A4E68" w:rsidRPr="00596BAD">
        <w:rPr>
          <w:rFonts w:ascii="Arial" w:hAnsi="Arial" w:cs="Arial"/>
          <w:b/>
          <w:szCs w:val="24"/>
        </w:rPr>
        <w:t xml:space="preserve"> </w:t>
      </w:r>
      <w:r w:rsidRPr="00596BAD">
        <w:rPr>
          <w:rFonts w:ascii="Arial" w:hAnsi="Arial" w:cs="Arial"/>
          <w:szCs w:val="24"/>
        </w:rPr>
        <w:t xml:space="preserve">agrees that all notices or communications to </w:t>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 xml:space="preserve">permitted or required under this Agreement shall be addressed to </w:t>
      </w:r>
      <w:r w:rsidR="00C57EB4" w:rsidRPr="00596BAD">
        <w:rPr>
          <w:rFonts w:ascii="Arial" w:hAnsi="Arial" w:cs="Arial"/>
          <w:b/>
          <w:szCs w:val="24"/>
        </w:rPr>
        <w:t>Services Provider</w:t>
      </w:r>
      <w:r w:rsidR="00C57EB4" w:rsidRPr="00596BAD">
        <w:rPr>
          <w:rFonts w:ascii="Arial" w:hAnsi="Arial" w:cs="Arial"/>
          <w:szCs w:val="24"/>
        </w:rPr>
        <w:t xml:space="preserve"> </w:t>
      </w:r>
      <w:r w:rsidRPr="00596BAD">
        <w:rPr>
          <w:rFonts w:ascii="Arial" w:hAnsi="Arial" w:cs="Arial"/>
          <w:szCs w:val="24"/>
        </w:rPr>
        <w:t>at the following address:</w:t>
      </w:r>
    </w:p>
    <w:p w14:paraId="7F63CE38" w14:textId="77777777" w:rsidR="00F571A6" w:rsidRPr="00596BAD" w:rsidRDefault="00F571A6">
      <w:pPr>
        <w:jc w:val="both"/>
        <w:rPr>
          <w:rFonts w:ascii="Arial" w:hAnsi="Arial" w:cs="Arial"/>
          <w:szCs w:val="24"/>
        </w:rPr>
      </w:pPr>
    </w:p>
    <w:p w14:paraId="32EB4111" w14:textId="77777777" w:rsidR="001C045A" w:rsidRPr="00596BAD" w:rsidRDefault="00FC235D" w:rsidP="00FC235D">
      <w:pPr>
        <w:jc w:val="center"/>
        <w:rPr>
          <w:rFonts w:ascii="Arial" w:hAnsi="Arial" w:cs="Arial"/>
          <w:szCs w:val="24"/>
        </w:rPr>
      </w:pPr>
      <w:r w:rsidRPr="00596BAD">
        <w:rPr>
          <w:rFonts w:ascii="Arial" w:hAnsi="Arial" w:cs="Arial"/>
          <w:szCs w:val="24"/>
        </w:rPr>
        <w:t>Texas Property Assessed Clean Energy Authority</w:t>
      </w:r>
    </w:p>
    <w:p w14:paraId="062BF36F" w14:textId="77777777" w:rsidR="00FC235D" w:rsidRPr="00596BAD" w:rsidRDefault="00FC235D" w:rsidP="00FC235D">
      <w:pPr>
        <w:jc w:val="center"/>
        <w:rPr>
          <w:rFonts w:ascii="Arial" w:hAnsi="Arial" w:cs="Arial"/>
          <w:szCs w:val="24"/>
        </w:rPr>
      </w:pPr>
      <w:r w:rsidRPr="00596BAD">
        <w:rPr>
          <w:rFonts w:ascii="Arial" w:hAnsi="Arial" w:cs="Arial"/>
          <w:szCs w:val="24"/>
        </w:rPr>
        <w:t xml:space="preserve">Attn: </w:t>
      </w:r>
      <w:r w:rsidR="006D0EC2" w:rsidRPr="00596BAD">
        <w:rPr>
          <w:rFonts w:ascii="Arial" w:hAnsi="Arial" w:cs="Arial"/>
          <w:szCs w:val="24"/>
        </w:rPr>
        <w:t>Charlene Heydinger</w:t>
      </w:r>
    </w:p>
    <w:p w14:paraId="5F269D06" w14:textId="77777777" w:rsidR="00FC235D" w:rsidRPr="00596BAD" w:rsidRDefault="00515AF2" w:rsidP="00FC235D">
      <w:pPr>
        <w:jc w:val="center"/>
        <w:rPr>
          <w:rFonts w:ascii="Arial" w:hAnsi="Arial" w:cs="Arial"/>
          <w:szCs w:val="24"/>
        </w:rPr>
      </w:pPr>
      <w:r>
        <w:rPr>
          <w:rFonts w:ascii="Arial" w:hAnsi="Arial" w:cs="Arial"/>
          <w:szCs w:val="24"/>
        </w:rPr>
        <w:t>PO Box 200368</w:t>
      </w:r>
    </w:p>
    <w:p w14:paraId="6762D5C1" w14:textId="77777777" w:rsidR="00FC235D" w:rsidRPr="00596BAD" w:rsidRDefault="006D0EC2" w:rsidP="00FC235D">
      <w:pPr>
        <w:jc w:val="center"/>
        <w:rPr>
          <w:rFonts w:ascii="Arial" w:hAnsi="Arial" w:cs="Arial"/>
          <w:szCs w:val="24"/>
        </w:rPr>
      </w:pPr>
      <w:r w:rsidRPr="00596BAD">
        <w:rPr>
          <w:rFonts w:ascii="Arial" w:hAnsi="Arial" w:cs="Arial"/>
          <w:szCs w:val="24"/>
        </w:rPr>
        <w:t>Austin TX  787</w:t>
      </w:r>
      <w:r w:rsidR="00515AF2">
        <w:rPr>
          <w:rFonts w:ascii="Arial" w:hAnsi="Arial" w:cs="Arial"/>
          <w:szCs w:val="24"/>
        </w:rPr>
        <w:t>20-0368</w:t>
      </w:r>
    </w:p>
    <w:p w14:paraId="55AF4080" w14:textId="77777777" w:rsidR="00FC235D" w:rsidRPr="00596BAD" w:rsidRDefault="00FC235D">
      <w:pPr>
        <w:jc w:val="both"/>
        <w:rPr>
          <w:rFonts w:ascii="Arial" w:hAnsi="Arial" w:cs="Arial"/>
          <w:szCs w:val="24"/>
        </w:rPr>
      </w:pPr>
    </w:p>
    <w:p w14:paraId="3F4A6436" w14:textId="77777777" w:rsidR="00333011" w:rsidRPr="00596BAD" w:rsidRDefault="00333011">
      <w:pPr>
        <w:jc w:val="both"/>
        <w:rPr>
          <w:rFonts w:ascii="Arial" w:hAnsi="Arial" w:cs="Arial"/>
          <w:szCs w:val="24"/>
        </w:rPr>
      </w:pPr>
    </w:p>
    <w:p w14:paraId="23F3532C" w14:textId="77777777" w:rsidR="001C045A" w:rsidRPr="00596BAD" w:rsidRDefault="001C045A">
      <w:pPr>
        <w:jc w:val="both"/>
        <w:rPr>
          <w:rFonts w:ascii="Arial" w:hAnsi="Arial" w:cs="Arial"/>
          <w:szCs w:val="24"/>
        </w:rPr>
      </w:pPr>
      <w:r w:rsidRPr="00596BAD">
        <w:rPr>
          <w:rFonts w:ascii="Arial" w:hAnsi="Arial" w:cs="Arial"/>
          <w:szCs w:val="24"/>
        </w:rPr>
        <w:tab/>
        <w:t>All notices or communications required to be given in writing by one party or the other shall be considered as having been given to the addressee on the date such notice or communication is posted by the sending party.</w:t>
      </w:r>
    </w:p>
    <w:p w14:paraId="48CA7382" w14:textId="77777777" w:rsidR="001C045A" w:rsidRPr="00596BAD" w:rsidRDefault="001C045A">
      <w:pPr>
        <w:jc w:val="both"/>
        <w:rPr>
          <w:rFonts w:ascii="Arial" w:hAnsi="Arial" w:cs="Arial"/>
          <w:szCs w:val="24"/>
        </w:rPr>
      </w:pPr>
    </w:p>
    <w:p w14:paraId="19BE28BB" w14:textId="77777777" w:rsidR="00FD02C0" w:rsidRPr="00596BAD" w:rsidRDefault="00FD02C0" w:rsidP="00FD02C0">
      <w:pPr>
        <w:jc w:val="center"/>
        <w:rPr>
          <w:rFonts w:ascii="Arial" w:hAnsi="Arial" w:cs="Arial"/>
          <w:b/>
          <w:szCs w:val="24"/>
        </w:rPr>
      </w:pPr>
      <w:r w:rsidRPr="00596BAD">
        <w:rPr>
          <w:rFonts w:ascii="Arial" w:hAnsi="Arial" w:cs="Arial"/>
          <w:b/>
          <w:szCs w:val="24"/>
        </w:rPr>
        <w:t>X</w:t>
      </w:r>
      <w:r w:rsidR="005F1702" w:rsidRPr="00596BAD">
        <w:rPr>
          <w:rFonts w:ascii="Arial" w:hAnsi="Arial" w:cs="Arial"/>
          <w:b/>
          <w:szCs w:val="24"/>
        </w:rPr>
        <w:t>I</w:t>
      </w:r>
      <w:r w:rsidRPr="00596BAD">
        <w:rPr>
          <w:rFonts w:ascii="Arial" w:hAnsi="Arial" w:cs="Arial"/>
          <w:b/>
          <w:szCs w:val="24"/>
        </w:rPr>
        <w:t xml:space="preserve">V.  </w:t>
      </w:r>
      <w:r w:rsidRPr="00596BAD">
        <w:rPr>
          <w:rFonts w:ascii="Arial" w:hAnsi="Arial" w:cs="Arial"/>
          <w:b/>
          <w:szCs w:val="24"/>
          <w:u w:val="single"/>
        </w:rPr>
        <w:t>AUTHORITY TO SIGN</w:t>
      </w:r>
    </w:p>
    <w:p w14:paraId="2F2D53FE" w14:textId="77777777" w:rsidR="00FD02C0" w:rsidRPr="00596BAD" w:rsidRDefault="00FD02C0" w:rsidP="00FD02C0">
      <w:pPr>
        <w:jc w:val="center"/>
        <w:rPr>
          <w:rFonts w:ascii="Arial" w:hAnsi="Arial" w:cs="Arial"/>
          <w:b/>
          <w:szCs w:val="24"/>
        </w:rPr>
      </w:pPr>
    </w:p>
    <w:p w14:paraId="78FC0ABE" w14:textId="77777777" w:rsidR="00FD02C0" w:rsidRPr="00596BAD" w:rsidRDefault="00FD02C0" w:rsidP="00FD02C0">
      <w:pPr>
        <w:ind w:firstLine="720"/>
        <w:jc w:val="both"/>
        <w:rPr>
          <w:rFonts w:ascii="Arial" w:hAnsi="Arial" w:cs="Arial"/>
          <w:szCs w:val="24"/>
        </w:rPr>
      </w:pPr>
      <w:r w:rsidRPr="00596BAD">
        <w:rPr>
          <w:rFonts w:ascii="Arial" w:hAnsi="Arial" w:cs="Arial"/>
          <w:szCs w:val="24"/>
        </w:rPr>
        <w:t>The undersigned officers and/or agents of the parties hereto are the properly authorized officials and have the necessary authority to execute this Agreement on behalf of the parties hereto.</w:t>
      </w:r>
    </w:p>
    <w:p w14:paraId="78350232" w14:textId="77777777" w:rsidR="00FD02C0" w:rsidRPr="00596BAD" w:rsidRDefault="00FD02C0">
      <w:pPr>
        <w:jc w:val="center"/>
        <w:rPr>
          <w:rFonts w:ascii="Arial" w:hAnsi="Arial" w:cs="Arial"/>
          <w:b/>
          <w:szCs w:val="24"/>
        </w:rPr>
      </w:pPr>
    </w:p>
    <w:p w14:paraId="24A23D04" w14:textId="77777777" w:rsidR="001C045A" w:rsidRPr="00596BAD" w:rsidRDefault="001C045A">
      <w:pPr>
        <w:jc w:val="center"/>
        <w:rPr>
          <w:rFonts w:ascii="Arial" w:hAnsi="Arial" w:cs="Arial"/>
          <w:b/>
          <w:szCs w:val="24"/>
        </w:rPr>
      </w:pPr>
      <w:r w:rsidRPr="00596BAD">
        <w:rPr>
          <w:rFonts w:ascii="Arial" w:hAnsi="Arial" w:cs="Arial"/>
          <w:b/>
          <w:szCs w:val="24"/>
        </w:rPr>
        <w:t xml:space="preserve">XV.  </w:t>
      </w:r>
      <w:r w:rsidRPr="00596BAD">
        <w:rPr>
          <w:rFonts w:ascii="Arial" w:hAnsi="Arial" w:cs="Arial"/>
          <w:b/>
          <w:szCs w:val="24"/>
          <w:u w:val="single"/>
        </w:rPr>
        <w:t>M</w:t>
      </w:r>
      <w:r w:rsidR="004F7BB1" w:rsidRPr="00596BAD">
        <w:rPr>
          <w:rFonts w:ascii="Arial" w:hAnsi="Arial" w:cs="Arial"/>
          <w:b/>
          <w:szCs w:val="24"/>
          <w:u w:val="single"/>
        </w:rPr>
        <w:t>ISCELLANEOUS</w:t>
      </w:r>
    </w:p>
    <w:p w14:paraId="7F0B77E0" w14:textId="77777777" w:rsidR="001C045A" w:rsidRPr="00596BAD" w:rsidRDefault="001C045A">
      <w:pPr>
        <w:jc w:val="both"/>
        <w:rPr>
          <w:rFonts w:ascii="Arial" w:hAnsi="Arial" w:cs="Arial"/>
          <w:szCs w:val="24"/>
        </w:rPr>
      </w:pPr>
    </w:p>
    <w:p w14:paraId="7602B9C4" w14:textId="77777777" w:rsidR="008F384C" w:rsidRPr="00596BAD" w:rsidRDefault="001C045A">
      <w:pPr>
        <w:rPr>
          <w:rFonts w:ascii="Arial" w:hAnsi="Arial" w:cs="Arial"/>
          <w:b/>
          <w:szCs w:val="24"/>
        </w:rPr>
      </w:pPr>
      <w:r w:rsidRPr="00596BAD">
        <w:rPr>
          <w:rFonts w:ascii="Arial" w:hAnsi="Arial" w:cs="Arial"/>
          <w:szCs w:val="24"/>
        </w:rPr>
        <w:t>A.</w:t>
      </w:r>
      <w:r w:rsidRPr="00596BAD">
        <w:rPr>
          <w:rFonts w:ascii="Arial" w:hAnsi="Arial" w:cs="Arial"/>
          <w:szCs w:val="24"/>
        </w:rPr>
        <w:tab/>
      </w:r>
      <w:r w:rsidR="005633F7" w:rsidRPr="00596BAD">
        <w:rPr>
          <w:rFonts w:ascii="Arial" w:hAnsi="Arial" w:cs="Arial"/>
          <w:szCs w:val="24"/>
        </w:rPr>
        <w:t xml:space="preserve">This is a contract for the purchase of personal or professional services and is therefore exempt from any competitive bidding requirements of </w:t>
      </w:r>
      <w:r w:rsidR="009E381B" w:rsidRPr="00596BAD">
        <w:rPr>
          <w:rFonts w:ascii="Arial" w:hAnsi="Arial" w:cs="Arial"/>
          <w:b/>
          <w:szCs w:val="24"/>
        </w:rPr>
        <w:t>Local Government</w:t>
      </w:r>
      <w:r w:rsidR="006D0EC2" w:rsidRPr="00596BAD">
        <w:rPr>
          <w:rFonts w:ascii="Arial" w:hAnsi="Arial" w:cs="Arial"/>
          <w:b/>
          <w:szCs w:val="24"/>
        </w:rPr>
        <w:t>.</w:t>
      </w:r>
    </w:p>
    <w:p w14:paraId="619D9BE6" w14:textId="77777777" w:rsidR="005633F7" w:rsidRPr="00596BAD" w:rsidRDefault="005633F7">
      <w:pPr>
        <w:rPr>
          <w:rFonts w:ascii="Arial" w:hAnsi="Arial" w:cs="Arial"/>
          <w:szCs w:val="24"/>
        </w:rPr>
      </w:pPr>
    </w:p>
    <w:p w14:paraId="76729E98" w14:textId="77777777" w:rsidR="001C045A" w:rsidRPr="00596BAD" w:rsidRDefault="005633F7">
      <w:pPr>
        <w:rPr>
          <w:rFonts w:ascii="Arial" w:hAnsi="Arial" w:cs="Arial"/>
          <w:szCs w:val="24"/>
        </w:rPr>
      </w:pPr>
      <w:r w:rsidRPr="00596BAD">
        <w:rPr>
          <w:rFonts w:ascii="Arial" w:hAnsi="Arial" w:cs="Arial"/>
          <w:szCs w:val="24"/>
        </w:rPr>
        <w:t>B.</w:t>
      </w:r>
      <w:r w:rsidRPr="00596BAD">
        <w:rPr>
          <w:rFonts w:ascii="Arial" w:hAnsi="Arial" w:cs="Arial"/>
          <w:szCs w:val="24"/>
        </w:rPr>
        <w:tab/>
      </w:r>
      <w:r w:rsidR="001C045A" w:rsidRPr="00596BAD">
        <w:rPr>
          <w:rFonts w:ascii="Arial" w:hAnsi="Arial" w:cs="Arial"/>
          <w:szCs w:val="24"/>
        </w:rPr>
        <w:t>Paragraph Headings:</w:t>
      </w:r>
    </w:p>
    <w:p w14:paraId="263B1778" w14:textId="77777777" w:rsidR="001C045A" w:rsidRPr="00596BAD" w:rsidRDefault="001C045A">
      <w:pPr>
        <w:jc w:val="both"/>
        <w:rPr>
          <w:rFonts w:ascii="Arial" w:hAnsi="Arial" w:cs="Arial"/>
          <w:szCs w:val="24"/>
        </w:rPr>
      </w:pPr>
    </w:p>
    <w:p w14:paraId="44001FF3" w14:textId="77777777" w:rsidR="001C045A" w:rsidRPr="00596BAD" w:rsidRDefault="001C045A">
      <w:pPr>
        <w:jc w:val="both"/>
        <w:rPr>
          <w:rFonts w:ascii="Arial" w:hAnsi="Arial" w:cs="Arial"/>
          <w:szCs w:val="24"/>
        </w:rPr>
      </w:pPr>
      <w:r w:rsidRPr="00596BAD">
        <w:rPr>
          <w:rFonts w:ascii="Arial" w:hAnsi="Arial" w:cs="Arial"/>
          <w:szCs w:val="24"/>
        </w:rPr>
        <w:tab/>
        <w:t>The paragraph headings contained herein are for convenience only and are not intended to define or limit the scope of any provision in this Agreement.</w:t>
      </w:r>
    </w:p>
    <w:p w14:paraId="53D68072" w14:textId="77777777" w:rsidR="001C045A" w:rsidRPr="00596BAD" w:rsidRDefault="001C045A">
      <w:pPr>
        <w:jc w:val="both"/>
        <w:rPr>
          <w:rFonts w:ascii="Arial" w:hAnsi="Arial" w:cs="Arial"/>
          <w:szCs w:val="24"/>
        </w:rPr>
      </w:pPr>
    </w:p>
    <w:p w14:paraId="670A8714" w14:textId="77777777" w:rsidR="001C045A" w:rsidRPr="00596BAD" w:rsidRDefault="005633F7">
      <w:pPr>
        <w:jc w:val="both"/>
        <w:rPr>
          <w:rFonts w:ascii="Arial" w:hAnsi="Arial" w:cs="Arial"/>
          <w:szCs w:val="24"/>
          <w:lang w:val="fr-FR"/>
        </w:rPr>
      </w:pPr>
      <w:r w:rsidRPr="00596BAD">
        <w:rPr>
          <w:rFonts w:ascii="Arial" w:hAnsi="Arial" w:cs="Arial"/>
          <w:szCs w:val="24"/>
          <w:lang w:val="fr-FR"/>
        </w:rPr>
        <w:t>C</w:t>
      </w:r>
      <w:r w:rsidR="001C045A" w:rsidRPr="00596BAD">
        <w:rPr>
          <w:rFonts w:ascii="Arial" w:hAnsi="Arial" w:cs="Arial"/>
          <w:szCs w:val="24"/>
          <w:lang w:val="fr-FR"/>
        </w:rPr>
        <w:t>.</w:t>
      </w:r>
      <w:r w:rsidR="001C045A" w:rsidRPr="00596BAD">
        <w:rPr>
          <w:rFonts w:ascii="Arial" w:hAnsi="Arial" w:cs="Arial"/>
          <w:szCs w:val="24"/>
          <w:lang w:val="fr-FR"/>
        </w:rPr>
        <w:tab/>
      </w:r>
      <w:r w:rsidR="00EC12FC" w:rsidRPr="00596BAD">
        <w:rPr>
          <w:rFonts w:ascii="Arial" w:hAnsi="Arial" w:cs="Arial"/>
          <w:szCs w:val="24"/>
          <w:lang w:val="fr-FR"/>
        </w:rPr>
        <w:t>Agreement</w:t>
      </w:r>
      <w:r w:rsidR="001C045A" w:rsidRPr="00596BAD">
        <w:rPr>
          <w:rFonts w:ascii="Arial" w:hAnsi="Arial" w:cs="Arial"/>
          <w:szCs w:val="24"/>
          <w:lang w:val="fr-FR"/>
        </w:rPr>
        <w:t xml:space="preserve"> Interpretation:</w:t>
      </w:r>
    </w:p>
    <w:p w14:paraId="19ECF92A" w14:textId="77777777" w:rsidR="001C045A" w:rsidRPr="00596BAD" w:rsidRDefault="001C045A">
      <w:pPr>
        <w:jc w:val="both"/>
        <w:rPr>
          <w:rFonts w:ascii="Arial" w:hAnsi="Arial" w:cs="Arial"/>
          <w:szCs w:val="24"/>
          <w:lang w:val="fr-FR"/>
        </w:rPr>
      </w:pPr>
    </w:p>
    <w:p w14:paraId="331F6D24" w14:textId="77777777" w:rsidR="001C045A" w:rsidRPr="00596BAD" w:rsidRDefault="001C045A">
      <w:pPr>
        <w:jc w:val="both"/>
        <w:rPr>
          <w:rFonts w:ascii="Arial" w:hAnsi="Arial" w:cs="Arial"/>
          <w:szCs w:val="24"/>
        </w:rPr>
      </w:pPr>
      <w:r w:rsidRPr="00596BAD">
        <w:rPr>
          <w:rFonts w:ascii="Arial" w:hAnsi="Arial" w:cs="Arial"/>
          <w:szCs w:val="24"/>
          <w:lang w:val="fr-FR"/>
        </w:rPr>
        <w:tab/>
      </w:r>
      <w:r w:rsidR="002C3043" w:rsidRPr="00596BAD">
        <w:rPr>
          <w:rFonts w:ascii="Arial" w:hAnsi="Arial" w:cs="Arial"/>
          <w:szCs w:val="24"/>
        </w:rPr>
        <w:t>This is a negotiated Agreement,</w:t>
      </w:r>
      <w:r w:rsidRPr="00596BAD">
        <w:rPr>
          <w:rFonts w:ascii="Arial" w:hAnsi="Arial" w:cs="Arial"/>
          <w:szCs w:val="24"/>
        </w:rPr>
        <w:t xml:space="preserve"> should any part be in dispute, the parties agree that the </w:t>
      </w:r>
      <w:r w:rsidR="002C3043" w:rsidRPr="00596BAD">
        <w:rPr>
          <w:rFonts w:ascii="Arial" w:hAnsi="Arial" w:cs="Arial"/>
          <w:szCs w:val="24"/>
        </w:rPr>
        <w:t xml:space="preserve">terms of the </w:t>
      </w:r>
      <w:r w:rsidRPr="00596BAD">
        <w:rPr>
          <w:rFonts w:ascii="Arial" w:hAnsi="Arial" w:cs="Arial"/>
          <w:szCs w:val="24"/>
        </w:rPr>
        <w:t>Agreement shall not be construed more favorably for either party.</w:t>
      </w:r>
    </w:p>
    <w:p w14:paraId="57AAD059" w14:textId="77777777" w:rsidR="001C045A" w:rsidRPr="00596BAD" w:rsidRDefault="001C045A">
      <w:pPr>
        <w:jc w:val="both"/>
        <w:rPr>
          <w:rFonts w:ascii="Arial" w:hAnsi="Arial" w:cs="Arial"/>
          <w:szCs w:val="24"/>
        </w:rPr>
      </w:pPr>
    </w:p>
    <w:p w14:paraId="4F07D11B" w14:textId="77777777" w:rsidR="001C045A" w:rsidRPr="00596BAD" w:rsidRDefault="005633F7">
      <w:pPr>
        <w:jc w:val="both"/>
        <w:rPr>
          <w:rFonts w:ascii="Arial" w:hAnsi="Arial" w:cs="Arial"/>
          <w:szCs w:val="24"/>
        </w:rPr>
      </w:pPr>
      <w:r w:rsidRPr="00596BAD">
        <w:rPr>
          <w:rFonts w:ascii="Arial" w:hAnsi="Arial" w:cs="Arial"/>
          <w:szCs w:val="24"/>
        </w:rPr>
        <w:t>D</w:t>
      </w:r>
      <w:r w:rsidR="001C045A" w:rsidRPr="00596BAD">
        <w:rPr>
          <w:rFonts w:ascii="Arial" w:hAnsi="Arial" w:cs="Arial"/>
          <w:szCs w:val="24"/>
        </w:rPr>
        <w:t>.</w:t>
      </w:r>
      <w:r w:rsidR="001C045A" w:rsidRPr="00596BAD">
        <w:rPr>
          <w:rFonts w:ascii="Arial" w:hAnsi="Arial" w:cs="Arial"/>
          <w:szCs w:val="24"/>
        </w:rPr>
        <w:tab/>
        <w:t>Venue/Governing Law:</w:t>
      </w:r>
    </w:p>
    <w:p w14:paraId="79EDCC6D" w14:textId="77777777" w:rsidR="001C045A" w:rsidRPr="00596BAD" w:rsidRDefault="001C045A">
      <w:pPr>
        <w:jc w:val="both"/>
        <w:rPr>
          <w:rFonts w:ascii="Arial" w:hAnsi="Arial" w:cs="Arial"/>
          <w:szCs w:val="24"/>
        </w:rPr>
      </w:pPr>
    </w:p>
    <w:p w14:paraId="32C866B6" w14:textId="7B8ADBF8" w:rsidR="001C045A" w:rsidRPr="00596BAD" w:rsidRDefault="001C045A">
      <w:pPr>
        <w:jc w:val="both"/>
        <w:rPr>
          <w:rFonts w:ascii="Arial" w:hAnsi="Arial" w:cs="Arial"/>
          <w:szCs w:val="24"/>
        </w:rPr>
      </w:pPr>
      <w:r w:rsidRPr="00596BAD">
        <w:rPr>
          <w:rFonts w:ascii="Arial" w:hAnsi="Arial" w:cs="Arial"/>
          <w:szCs w:val="24"/>
        </w:rPr>
        <w:tab/>
      </w:r>
      <w:r w:rsidR="00EF5236" w:rsidRPr="00596BAD">
        <w:rPr>
          <w:rFonts w:ascii="Arial" w:hAnsi="Arial" w:cs="Arial"/>
          <w:szCs w:val="24"/>
        </w:rPr>
        <w:t xml:space="preserve">The parties agree that the laws of the State of Texas shall govern this Agreement, and that it is performable in </w:t>
      </w:r>
      <w:r w:rsidR="00494971">
        <w:rPr>
          <w:rFonts w:ascii="Arial" w:hAnsi="Arial" w:cs="Arial"/>
          <w:szCs w:val="24"/>
        </w:rPr>
        <w:t>San Patricio</w:t>
      </w:r>
      <w:r w:rsidR="009E24D6">
        <w:rPr>
          <w:rFonts w:ascii="Arial" w:hAnsi="Arial" w:cs="Arial"/>
          <w:szCs w:val="24"/>
        </w:rPr>
        <w:t xml:space="preserve"> </w:t>
      </w:r>
      <w:r w:rsidR="00EF5236" w:rsidRPr="00596BAD">
        <w:rPr>
          <w:rFonts w:ascii="Arial" w:hAnsi="Arial" w:cs="Arial"/>
          <w:szCs w:val="24"/>
        </w:rPr>
        <w:t>County</w:t>
      </w:r>
      <w:r w:rsidR="009D124C">
        <w:rPr>
          <w:rFonts w:ascii="Arial" w:hAnsi="Arial" w:cs="Arial"/>
          <w:szCs w:val="24"/>
        </w:rPr>
        <w:t>,</w:t>
      </w:r>
      <w:r w:rsidR="00EF5236" w:rsidRPr="00596BAD">
        <w:rPr>
          <w:rFonts w:ascii="Arial" w:hAnsi="Arial" w:cs="Arial"/>
          <w:szCs w:val="24"/>
        </w:rPr>
        <w:t xml:space="preserve"> Texas.  Exclusive venue shall lie </w:t>
      </w:r>
      <w:r w:rsidR="00EF5236" w:rsidRPr="00515AF2">
        <w:rPr>
          <w:rFonts w:ascii="Arial" w:hAnsi="Arial" w:cs="Arial"/>
          <w:szCs w:val="24"/>
        </w:rPr>
        <w:t xml:space="preserve">in </w:t>
      </w:r>
      <w:r w:rsidR="00494971">
        <w:rPr>
          <w:rFonts w:ascii="Arial" w:hAnsi="Arial" w:cs="Arial"/>
          <w:szCs w:val="24"/>
        </w:rPr>
        <w:t>San Patricio</w:t>
      </w:r>
      <w:r w:rsidR="00515AF2" w:rsidRPr="00515AF2">
        <w:rPr>
          <w:rFonts w:ascii="Arial" w:hAnsi="Arial" w:cs="Arial"/>
          <w:szCs w:val="24"/>
        </w:rPr>
        <w:t xml:space="preserve"> </w:t>
      </w:r>
      <w:r w:rsidR="00EF5236" w:rsidRPr="00596BAD">
        <w:rPr>
          <w:rFonts w:ascii="Arial" w:hAnsi="Arial" w:cs="Arial"/>
          <w:szCs w:val="24"/>
        </w:rPr>
        <w:t>County, Texas.</w:t>
      </w:r>
    </w:p>
    <w:p w14:paraId="4D192A5C" w14:textId="77777777" w:rsidR="00FF5016" w:rsidRPr="00596BAD" w:rsidRDefault="00FF5016">
      <w:pPr>
        <w:jc w:val="both"/>
        <w:rPr>
          <w:rFonts w:ascii="Arial" w:hAnsi="Arial" w:cs="Arial"/>
          <w:szCs w:val="24"/>
        </w:rPr>
      </w:pPr>
    </w:p>
    <w:p w14:paraId="597AE7E2" w14:textId="77777777" w:rsidR="001C045A" w:rsidRPr="00596BAD" w:rsidRDefault="005633F7">
      <w:pPr>
        <w:jc w:val="both"/>
        <w:rPr>
          <w:rFonts w:ascii="Arial" w:hAnsi="Arial" w:cs="Arial"/>
          <w:szCs w:val="24"/>
        </w:rPr>
      </w:pPr>
      <w:r w:rsidRPr="00596BAD">
        <w:rPr>
          <w:rFonts w:ascii="Arial" w:hAnsi="Arial" w:cs="Arial"/>
          <w:szCs w:val="24"/>
        </w:rPr>
        <w:t>E</w:t>
      </w:r>
      <w:r w:rsidR="001C045A" w:rsidRPr="00596BAD">
        <w:rPr>
          <w:rFonts w:ascii="Arial" w:hAnsi="Arial" w:cs="Arial"/>
          <w:szCs w:val="24"/>
        </w:rPr>
        <w:t>.</w:t>
      </w:r>
      <w:r w:rsidR="001C045A" w:rsidRPr="00596BAD">
        <w:rPr>
          <w:rFonts w:ascii="Arial" w:hAnsi="Arial" w:cs="Arial"/>
          <w:szCs w:val="24"/>
        </w:rPr>
        <w:tab/>
        <w:t>Successors and Assigns:</w:t>
      </w:r>
    </w:p>
    <w:p w14:paraId="5B1EA87C" w14:textId="77777777" w:rsidR="001C045A" w:rsidRPr="00596BAD" w:rsidRDefault="001C045A">
      <w:pPr>
        <w:jc w:val="both"/>
        <w:rPr>
          <w:rFonts w:ascii="Arial" w:hAnsi="Arial" w:cs="Arial"/>
          <w:szCs w:val="24"/>
        </w:rPr>
      </w:pPr>
    </w:p>
    <w:p w14:paraId="42327FA7" w14:textId="77777777" w:rsidR="001C045A" w:rsidRPr="00596BAD" w:rsidRDefault="001C045A">
      <w:pPr>
        <w:jc w:val="both"/>
        <w:rPr>
          <w:rFonts w:ascii="Arial" w:hAnsi="Arial" w:cs="Arial"/>
          <w:szCs w:val="24"/>
        </w:rPr>
      </w:pPr>
      <w:r w:rsidRPr="00596BAD">
        <w:rPr>
          <w:rFonts w:ascii="Arial" w:hAnsi="Arial" w:cs="Arial"/>
          <w:szCs w:val="24"/>
        </w:rPr>
        <w:tab/>
      </w:r>
      <w:r w:rsidR="009E381B" w:rsidRPr="00596BAD">
        <w:rPr>
          <w:rFonts w:ascii="Arial" w:hAnsi="Arial" w:cs="Arial"/>
          <w:b/>
          <w:szCs w:val="24"/>
        </w:rPr>
        <w:t>Local Government</w:t>
      </w:r>
      <w:r w:rsidR="000A4E68" w:rsidRPr="00596BAD">
        <w:rPr>
          <w:rFonts w:ascii="Arial" w:hAnsi="Arial" w:cs="Arial"/>
          <w:b/>
          <w:szCs w:val="24"/>
        </w:rPr>
        <w:t xml:space="preserve"> </w:t>
      </w:r>
      <w:r w:rsidRPr="00596BAD">
        <w:rPr>
          <w:rFonts w:ascii="Arial" w:hAnsi="Arial" w:cs="Arial"/>
          <w:szCs w:val="24"/>
        </w:rPr>
        <w:t xml:space="preserve">and </w:t>
      </w:r>
      <w:r w:rsidR="00C57EB4" w:rsidRPr="00596BAD">
        <w:rPr>
          <w:rFonts w:ascii="Arial" w:hAnsi="Arial" w:cs="Arial"/>
          <w:b/>
          <w:szCs w:val="24"/>
        </w:rPr>
        <w:t>Services Provider</w:t>
      </w:r>
      <w:r w:rsidR="007C43CB" w:rsidRPr="00596BAD">
        <w:rPr>
          <w:rFonts w:ascii="Arial" w:hAnsi="Arial" w:cs="Arial"/>
          <w:szCs w:val="24"/>
        </w:rPr>
        <w:t xml:space="preserve"> </w:t>
      </w:r>
      <w:r w:rsidRPr="00596BAD">
        <w:rPr>
          <w:rFonts w:ascii="Arial" w:hAnsi="Arial" w:cs="Arial"/>
          <w:szCs w:val="24"/>
        </w:rPr>
        <w:t>and their partners, successors, subcontractors, executors, legal representatives, and administrators are hereby bound to the terms and conditions of this Agreement.</w:t>
      </w:r>
    </w:p>
    <w:p w14:paraId="26580502" w14:textId="77777777" w:rsidR="00F571A6" w:rsidRPr="00596BAD" w:rsidRDefault="00F571A6">
      <w:pPr>
        <w:jc w:val="both"/>
        <w:rPr>
          <w:rFonts w:ascii="Arial" w:hAnsi="Arial" w:cs="Arial"/>
          <w:szCs w:val="24"/>
        </w:rPr>
      </w:pPr>
    </w:p>
    <w:p w14:paraId="19C4E151" w14:textId="77777777" w:rsidR="001C045A" w:rsidRPr="00596BAD" w:rsidRDefault="005633F7">
      <w:pPr>
        <w:jc w:val="both"/>
        <w:rPr>
          <w:rFonts w:ascii="Arial" w:hAnsi="Arial" w:cs="Arial"/>
          <w:szCs w:val="24"/>
        </w:rPr>
      </w:pPr>
      <w:r w:rsidRPr="00596BAD">
        <w:rPr>
          <w:rFonts w:ascii="Arial" w:hAnsi="Arial" w:cs="Arial"/>
          <w:szCs w:val="24"/>
        </w:rPr>
        <w:t>F</w:t>
      </w:r>
      <w:r w:rsidR="001C045A" w:rsidRPr="00596BAD">
        <w:rPr>
          <w:rFonts w:ascii="Arial" w:hAnsi="Arial" w:cs="Arial"/>
          <w:szCs w:val="24"/>
        </w:rPr>
        <w:t>.</w:t>
      </w:r>
      <w:r w:rsidR="001C045A" w:rsidRPr="00596BAD">
        <w:rPr>
          <w:rFonts w:ascii="Arial" w:hAnsi="Arial" w:cs="Arial"/>
          <w:szCs w:val="24"/>
        </w:rPr>
        <w:tab/>
        <w:t>Severability:</w:t>
      </w:r>
    </w:p>
    <w:p w14:paraId="31048DC2" w14:textId="77777777" w:rsidR="001C045A" w:rsidRPr="00596BAD" w:rsidRDefault="001C045A">
      <w:pPr>
        <w:jc w:val="both"/>
        <w:rPr>
          <w:rFonts w:ascii="Arial" w:hAnsi="Arial" w:cs="Arial"/>
          <w:szCs w:val="24"/>
        </w:rPr>
      </w:pPr>
    </w:p>
    <w:p w14:paraId="16BF2133" w14:textId="77777777" w:rsidR="001C045A" w:rsidRPr="00596BAD" w:rsidRDefault="001C045A">
      <w:pPr>
        <w:jc w:val="both"/>
        <w:rPr>
          <w:rFonts w:ascii="Arial" w:hAnsi="Arial" w:cs="Arial"/>
          <w:szCs w:val="24"/>
        </w:rPr>
      </w:pPr>
      <w:r w:rsidRPr="00596BAD">
        <w:rPr>
          <w:rFonts w:ascii="Arial" w:hAnsi="Arial" w:cs="Arial"/>
          <w:szCs w:val="24"/>
        </w:rPr>
        <w:tab/>
        <w:t>In the event a term, condition, or provision of this Agreement is determined to be void, unenforceable, or unlawful by a court of competent jurisdiction, then that term, condition, or provision, shall be deleted and the remainder of the Agreement shall remain in full force and effect.</w:t>
      </w:r>
    </w:p>
    <w:p w14:paraId="3D694D36" w14:textId="77777777" w:rsidR="003779E2" w:rsidRPr="00596BAD" w:rsidRDefault="003779E2">
      <w:pPr>
        <w:jc w:val="both"/>
        <w:rPr>
          <w:rFonts w:ascii="Arial" w:hAnsi="Arial" w:cs="Arial"/>
          <w:szCs w:val="24"/>
        </w:rPr>
      </w:pPr>
    </w:p>
    <w:p w14:paraId="571D0C1C" w14:textId="77777777" w:rsidR="00494971" w:rsidRDefault="00494971">
      <w:pPr>
        <w:jc w:val="both"/>
        <w:rPr>
          <w:rFonts w:ascii="Arial" w:hAnsi="Arial" w:cs="Arial"/>
          <w:szCs w:val="24"/>
        </w:rPr>
      </w:pPr>
    </w:p>
    <w:p w14:paraId="47FDFB3B" w14:textId="77777777" w:rsidR="00494971" w:rsidRDefault="00494971">
      <w:pPr>
        <w:jc w:val="both"/>
        <w:rPr>
          <w:rFonts w:ascii="Arial" w:hAnsi="Arial" w:cs="Arial"/>
          <w:szCs w:val="24"/>
        </w:rPr>
      </w:pPr>
    </w:p>
    <w:p w14:paraId="0BC3E67D" w14:textId="106684B6" w:rsidR="001C045A" w:rsidRPr="00596BAD" w:rsidRDefault="005633F7">
      <w:pPr>
        <w:jc w:val="both"/>
        <w:rPr>
          <w:rFonts w:ascii="Arial" w:hAnsi="Arial" w:cs="Arial"/>
          <w:szCs w:val="24"/>
        </w:rPr>
      </w:pPr>
      <w:r w:rsidRPr="00596BAD">
        <w:rPr>
          <w:rFonts w:ascii="Arial" w:hAnsi="Arial" w:cs="Arial"/>
          <w:szCs w:val="24"/>
        </w:rPr>
        <w:t>G</w:t>
      </w:r>
      <w:r w:rsidR="001C045A" w:rsidRPr="00596BAD">
        <w:rPr>
          <w:rFonts w:ascii="Arial" w:hAnsi="Arial" w:cs="Arial"/>
          <w:szCs w:val="24"/>
        </w:rPr>
        <w:t>.</w:t>
      </w:r>
      <w:r w:rsidR="001C045A" w:rsidRPr="00596BAD">
        <w:rPr>
          <w:rFonts w:ascii="Arial" w:hAnsi="Arial" w:cs="Arial"/>
          <w:szCs w:val="24"/>
        </w:rPr>
        <w:tab/>
        <w:t>Effective Date:</w:t>
      </w:r>
    </w:p>
    <w:p w14:paraId="756E0307" w14:textId="77777777" w:rsidR="00FD02C0" w:rsidRPr="00596BAD" w:rsidRDefault="00FD02C0">
      <w:pPr>
        <w:jc w:val="both"/>
        <w:rPr>
          <w:rFonts w:ascii="Arial" w:hAnsi="Arial" w:cs="Arial"/>
          <w:szCs w:val="24"/>
        </w:rPr>
      </w:pPr>
    </w:p>
    <w:p w14:paraId="18771789" w14:textId="77777777" w:rsidR="001C045A" w:rsidRPr="00596BAD" w:rsidRDefault="001C045A">
      <w:pPr>
        <w:jc w:val="both"/>
        <w:rPr>
          <w:rFonts w:ascii="Arial" w:hAnsi="Arial" w:cs="Arial"/>
          <w:szCs w:val="24"/>
        </w:rPr>
      </w:pPr>
      <w:r w:rsidRPr="00596BAD">
        <w:rPr>
          <w:rFonts w:ascii="Arial" w:hAnsi="Arial" w:cs="Arial"/>
          <w:szCs w:val="24"/>
        </w:rPr>
        <w:tab/>
        <w:t xml:space="preserve">This Agreement shall be effective from and after </w:t>
      </w:r>
      <w:r w:rsidR="00913577" w:rsidRPr="00596BAD">
        <w:rPr>
          <w:rFonts w:ascii="Arial" w:hAnsi="Arial" w:cs="Arial"/>
          <w:szCs w:val="24"/>
        </w:rPr>
        <w:t>the date of execution by the last signatory hereto as evidenced below</w:t>
      </w:r>
      <w:r w:rsidRPr="00596BAD">
        <w:rPr>
          <w:rFonts w:ascii="Arial" w:hAnsi="Arial" w:cs="Arial"/>
          <w:szCs w:val="24"/>
        </w:rPr>
        <w:t>.</w:t>
      </w:r>
    </w:p>
    <w:p w14:paraId="2BCE9D24" w14:textId="77777777" w:rsidR="001C045A" w:rsidRPr="00596BAD" w:rsidRDefault="001C045A">
      <w:pPr>
        <w:jc w:val="both"/>
        <w:rPr>
          <w:rFonts w:ascii="Arial" w:hAnsi="Arial" w:cs="Arial"/>
          <w:szCs w:val="24"/>
        </w:rPr>
      </w:pPr>
    </w:p>
    <w:p w14:paraId="306F34A9" w14:textId="77777777" w:rsidR="001C045A" w:rsidRPr="00596BAD" w:rsidRDefault="001C045A">
      <w:pPr>
        <w:jc w:val="both"/>
        <w:rPr>
          <w:rFonts w:ascii="Arial" w:hAnsi="Arial" w:cs="Arial"/>
          <w:szCs w:val="24"/>
        </w:rPr>
      </w:pPr>
      <w:r w:rsidRPr="00596BAD">
        <w:rPr>
          <w:rFonts w:ascii="Arial" w:hAnsi="Arial" w:cs="Arial"/>
          <w:szCs w:val="24"/>
        </w:rPr>
        <w:tab/>
      </w:r>
      <w:r w:rsidRPr="00596BAD">
        <w:rPr>
          <w:rFonts w:ascii="Arial" w:hAnsi="Arial" w:cs="Arial"/>
          <w:b/>
          <w:szCs w:val="24"/>
        </w:rPr>
        <w:t>SIGNED</w:t>
      </w:r>
      <w:r w:rsidRPr="00596BAD">
        <w:rPr>
          <w:rFonts w:ascii="Arial" w:hAnsi="Arial" w:cs="Arial"/>
          <w:szCs w:val="24"/>
        </w:rPr>
        <w:t xml:space="preserve"> on the date indicated below.</w:t>
      </w:r>
    </w:p>
    <w:p w14:paraId="35441548" w14:textId="77777777" w:rsidR="00122E4E" w:rsidRPr="00596BAD" w:rsidRDefault="00122E4E">
      <w:pPr>
        <w:jc w:val="both"/>
        <w:rPr>
          <w:rFonts w:ascii="Arial" w:hAnsi="Arial" w:cs="Arial"/>
          <w:szCs w:val="24"/>
        </w:rPr>
        <w:sectPr w:rsidR="00122E4E" w:rsidRPr="00596BAD">
          <w:footerReference w:type="default" r:id="rId8"/>
          <w:footnotePr>
            <w:numRestart w:val="eachSect"/>
          </w:footnotePr>
          <w:pgSz w:w="12240" w:h="15840" w:code="1"/>
          <w:pgMar w:top="1440" w:right="1440" w:bottom="1440" w:left="1440" w:header="864" w:footer="432" w:gutter="0"/>
          <w:cols w:space="720"/>
        </w:sectPr>
      </w:pPr>
    </w:p>
    <w:p w14:paraId="0FF1357D" w14:textId="77777777" w:rsidR="001C045A" w:rsidRPr="00596BAD" w:rsidRDefault="001C045A">
      <w:pPr>
        <w:jc w:val="both"/>
        <w:rPr>
          <w:rFonts w:ascii="Arial" w:hAnsi="Arial" w:cs="Arial"/>
          <w:szCs w:val="24"/>
        </w:rPr>
      </w:pPr>
    </w:p>
    <w:p w14:paraId="339DB715" w14:textId="77777777" w:rsidR="008F384C" w:rsidRPr="00596BAD" w:rsidRDefault="008F384C">
      <w:pPr>
        <w:jc w:val="both"/>
        <w:rPr>
          <w:rFonts w:ascii="Arial" w:hAnsi="Arial" w:cs="Arial"/>
          <w:szCs w:val="24"/>
        </w:rPr>
      </w:pPr>
    </w:p>
    <w:tbl>
      <w:tblPr>
        <w:tblW w:w="0" w:type="auto"/>
        <w:jc w:val="center"/>
        <w:tblLayout w:type="fixed"/>
        <w:tblLook w:val="0000" w:firstRow="0" w:lastRow="0" w:firstColumn="0" w:lastColumn="0" w:noHBand="0" w:noVBand="0"/>
      </w:tblPr>
      <w:tblGrid>
        <w:gridCol w:w="1008"/>
        <w:gridCol w:w="3186"/>
        <w:gridCol w:w="360"/>
        <w:gridCol w:w="4554"/>
      </w:tblGrid>
      <w:tr w:rsidR="001C045A" w:rsidRPr="00596BAD" w14:paraId="4925952D" w14:textId="77777777">
        <w:trPr>
          <w:jc w:val="center"/>
        </w:trPr>
        <w:tc>
          <w:tcPr>
            <w:tcW w:w="1008" w:type="dxa"/>
          </w:tcPr>
          <w:p w14:paraId="44855CB9" w14:textId="77777777" w:rsidR="001C045A" w:rsidRPr="00596BAD" w:rsidRDefault="001C045A">
            <w:pPr>
              <w:rPr>
                <w:rFonts w:ascii="Arial" w:hAnsi="Arial" w:cs="Arial"/>
                <w:szCs w:val="24"/>
              </w:rPr>
            </w:pPr>
          </w:p>
        </w:tc>
        <w:tc>
          <w:tcPr>
            <w:tcW w:w="3186" w:type="dxa"/>
          </w:tcPr>
          <w:p w14:paraId="4B42F29C" w14:textId="77777777" w:rsidR="001C045A" w:rsidRPr="00596BAD" w:rsidRDefault="001C045A">
            <w:pPr>
              <w:rPr>
                <w:rFonts w:ascii="Arial" w:hAnsi="Arial" w:cs="Arial"/>
                <w:szCs w:val="24"/>
              </w:rPr>
            </w:pPr>
          </w:p>
        </w:tc>
        <w:tc>
          <w:tcPr>
            <w:tcW w:w="360" w:type="dxa"/>
          </w:tcPr>
          <w:p w14:paraId="6262167F" w14:textId="77777777" w:rsidR="001C045A" w:rsidRPr="00596BAD" w:rsidRDefault="001C045A">
            <w:pPr>
              <w:rPr>
                <w:rFonts w:ascii="Arial" w:hAnsi="Arial" w:cs="Arial"/>
                <w:szCs w:val="24"/>
              </w:rPr>
            </w:pPr>
          </w:p>
        </w:tc>
        <w:tc>
          <w:tcPr>
            <w:tcW w:w="4554" w:type="dxa"/>
          </w:tcPr>
          <w:p w14:paraId="6805FF72" w14:textId="77777777" w:rsidR="001C045A" w:rsidRPr="00596BAD" w:rsidRDefault="00FC235D">
            <w:pPr>
              <w:rPr>
                <w:rFonts w:ascii="Arial" w:hAnsi="Arial" w:cs="Arial"/>
                <w:caps/>
                <w:szCs w:val="24"/>
                <w:u w:val="single"/>
              </w:rPr>
            </w:pPr>
            <w:r w:rsidRPr="00596BAD">
              <w:rPr>
                <w:rFonts w:ascii="Arial" w:hAnsi="Arial" w:cs="Arial"/>
                <w:b/>
                <w:szCs w:val="24"/>
              </w:rPr>
              <w:t>TEXAS PROPERTY ASSESSED CLEAN ENERGY AUTHORITY</w:t>
            </w:r>
          </w:p>
        </w:tc>
      </w:tr>
      <w:tr w:rsidR="001C045A" w:rsidRPr="00596BAD" w14:paraId="1D4E4889" w14:textId="77777777">
        <w:trPr>
          <w:jc w:val="center"/>
        </w:trPr>
        <w:tc>
          <w:tcPr>
            <w:tcW w:w="1008" w:type="dxa"/>
          </w:tcPr>
          <w:p w14:paraId="41D8B43E" w14:textId="77777777" w:rsidR="001C045A" w:rsidRPr="00596BAD" w:rsidRDefault="001C045A">
            <w:pPr>
              <w:rPr>
                <w:rFonts w:ascii="Arial" w:hAnsi="Arial" w:cs="Arial"/>
                <w:szCs w:val="24"/>
              </w:rPr>
            </w:pPr>
          </w:p>
        </w:tc>
        <w:tc>
          <w:tcPr>
            <w:tcW w:w="3186" w:type="dxa"/>
          </w:tcPr>
          <w:p w14:paraId="318780A5" w14:textId="77777777" w:rsidR="001C045A" w:rsidRPr="00596BAD" w:rsidRDefault="001C045A">
            <w:pPr>
              <w:rPr>
                <w:rFonts w:ascii="Arial" w:hAnsi="Arial" w:cs="Arial"/>
                <w:szCs w:val="24"/>
              </w:rPr>
            </w:pPr>
          </w:p>
        </w:tc>
        <w:tc>
          <w:tcPr>
            <w:tcW w:w="360" w:type="dxa"/>
          </w:tcPr>
          <w:p w14:paraId="365F16C7" w14:textId="77777777" w:rsidR="001C045A" w:rsidRPr="00596BAD" w:rsidRDefault="001C045A">
            <w:pPr>
              <w:rPr>
                <w:rFonts w:ascii="Arial" w:hAnsi="Arial" w:cs="Arial"/>
                <w:szCs w:val="24"/>
              </w:rPr>
            </w:pPr>
          </w:p>
        </w:tc>
        <w:tc>
          <w:tcPr>
            <w:tcW w:w="4554" w:type="dxa"/>
          </w:tcPr>
          <w:p w14:paraId="78F9AC27" w14:textId="77777777" w:rsidR="001C045A" w:rsidRPr="00596BAD" w:rsidRDefault="001C045A">
            <w:pPr>
              <w:rPr>
                <w:rFonts w:ascii="Arial" w:hAnsi="Arial" w:cs="Arial"/>
                <w:szCs w:val="24"/>
              </w:rPr>
            </w:pPr>
          </w:p>
        </w:tc>
      </w:tr>
      <w:tr w:rsidR="001C045A" w:rsidRPr="00596BAD" w14:paraId="53EE410D" w14:textId="77777777">
        <w:trPr>
          <w:jc w:val="center"/>
        </w:trPr>
        <w:tc>
          <w:tcPr>
            <w:tcW w:w="1008" w:type="dxa"/>
          </w:tcPr>
          <w:p w14:paraId="5F4166B1" w14:textId="77777777" w:rsidR="001C045A" w:rsidRPr="00596BAD" w:rsidRDefault="001C045A">
            <w:pPr>
              <w:rPr>
                <w:rFonts w:ascii="Arial" w:hAnsi="Arial" w:cs="Arial"/>
                <w:szCs w:val="24"/>
              </w:rPr>
            </w:pPr>
          </w:p>
        </w:tc>
        <w:tc>
          <w:tcPr>
            <w:tcW w:w="3186" w:type="dxa"/>
          </w:tcPr>
          <w:p w14:paraId="6B0D739B" w14:textId="77777777" w:rsidR="001C045A" w:rsidRPr="00596BAD" w:rsidRDefault="001C045A">
            <w:pPr>
              <w:rPr>
                <w:rFonts w:ascii="Arial" w:hAnsi="Arial" w:cs="Arial"/>
                <w:szCs w:val="24"/>
              </w:rPr>
            </w:pPr>
          </w:p>
        </w:tc>
        <w:tc>
          <w:tcPr>
            <w:tcW w:w="360" w:type="dxa"/>
          </w:tcPr>
          <w:p w14:paraId="7E19034E" w14:textId="77777777" w:rsidR="001C045A" w:rsidRPr="00596BAD" w:rsidRDefault="001C045A">
            <w:pPr>
              <w:rPr>
                <w:rFonts w:ascii="Arial" w:hAnsi="Arial" w:cs="Arial"/>
                <w:szCs w:val="24"/>
              </w:rPr>
            </w:pPr>
          </w:p>
        </w:tc>
        <w:tc>
          <w:tcPr>
            <w:tcW w:w="4554" w:type="dxa"/>
          </w:tcPr>
          <w:p w14:paraId="20A0CD3C" w14:textId="77777777" w:rsidR="001C045A" w:rsidRPr="00596BAD" w:rsidRDefault="001C045A">
            <w:pPr>
              <w:rPr>
                <w:rFonts w:ascii="Arial" w:hAnsi="Arial" w:cs="Arial"/>
                <w:szCs w:val="24"/>
              </w:rPr>
            </w:pPr>
          </w:p>
        </w:tc>
      </w:tr>
      <w:tr w:rsidR="001C045A" w:rsidRPr="00596BAD" w14:paraId="61313D20" w14:textId="77777777">
        <w:trPr>
          <w:jc w:val="center"/>
        </w:trPr>
        <w:tc>
          <w:tcPr>
            <w:tcW w:w="1008" w:type="dxa"/>
          </w:tcPr>
          <w:p w14:paraId="764269C9" w14:textId="77777777" w:rsidR="001C045A" w:rsidRPr="00596BAD" w:rsidRDefault="001C045A">
            <w:pPr>
              <w:rPr>
                <w:rFonts w:ascii="Arial" w:hAnsi="Arial" w:cs="Arial"/>
                <w:szCs w:val="24"/>
              </w:rPr>
            </w:pPr>
          </w:p>
        </w:tc>
        <w:tc>
          <w:tcPr>
            <w:tcW w:w="3186" w:type="dxa"/>
          </w:tcPr>
          <w:p w14:paraId="6CE12A98" w14:textId="77777777" w:rsidR="001C045A" w:rsidRPr="00596BAD" w:rsidRDefault="001C045A">
            <w:pPr>
              <w:rPr>
                <w:rFonts w:ascii="Arial" w:hAnsi="Arial" w:cs="Arial"/>
                <w:szCs w:val="24"/>
              </w:rPr>
            </w:pPr>
          </w:p>
        </w:tc>
        <w:tc>
          <w:tcPr>
            <w:tcW w:w="360" w:type="dxa"/>
          </w:tcPr>
          <w:p w14:paraId="152BFCB0" w14:textId="77777777" w:rsidR="001C045A" w:rsidRPr="00596BAD" w:rsidRDefault="001C045A">
            <w:pPr>
              <w:rPr>
                <w:rFonts w:ascii="Arial" w:hAnsi="Arial" w:cs="Arial"/>
                <w:szCs w:val="24"/>
              </w:rPr>
            </w:pPr>
          </w:p>
        </w:tc>
        <w:tc>
          <w:tcPr>
            <w:tcW w:w="4554" w:type="dxa"/>
          </w:tcPr>
          <w:p w14:paraId="53899BF7" w14:textId="77777777" w:rsidR="001C045A" w:rsidRPr="00596BAD" w:rsidRDefault="001C045A">
            <w:pPr>
              <w:rPr>
                <w:rFonts w:ascii="Arial" w:hAnsi="Arial" w:cs="Arial"/>
                <w:szCs w:val="24"/>
              </w:rPr>
            </w:pPr>
          </w:p>
        </w:tc>
      </w:tr>
      <w:tr w:rsidR="001C045A" w:rsidRPr="00596BAD" w14:paraId="5221327E" w14:textId="77777777">
        <w:trPr>
          <w:jc w:val="center"/>
        </w:trPr>
        <w:tc>
          <w:tcPr>
            <w:tcW w:w="1008" w:type="dxa"/>
          </w:tcPr>
          <w:p w14:paraId="3902F221" w14:textId="77777777" w:rsidR="001C045A" w:rsidRPr="00596BAD" w:rsidRDefault="001C045A">
            <w:pPr>
              <w:pStyle w:val="Header"/>
              <w:tabs>
                <w:tab w:val="clear" w:pos="4320"/>
                <w:tab w:val="clear" w:pos="8640"/>
              </w:tabs>
              <w:rPr>
                <w:rFonts w:ascii="Arial" w:hAnsi="Arial" w:cs="Arial"/>
                <w:szCs w:val="24"/>
              </w:rPr>
            </w:pPr>
            <w:r w:rsidRPr="00596BAD">
              <w:rPr>
                <w:rFonts w:ascii="Arial" w:hAnsi="Arial" w:cs="Arial"/>
                <w:szCs w:val="24"/>
              </w:rPr>
              <w:t>DATE:</w:t>
            </w:r>
          </w:p>
        </w:tc>
        <w:tc>
          <w:tcPr>
            <w:tcW w:w="3186" w:type="dxa"/>
          </w:tcPr>
          <w:p w14:paraId="410FBF58" w14:textId="77777777" w:rsidR="001C045A" w:rsidRPr="00596BAD" w:rsidRDefault="001C045A">
            <w:pPr>
              <w:rPr>
                <w:rFonts w:ascii="Arial" w:hAnsi="Arial" w:cs="Arial"/>
                <w:szCs w:val="24"/>
              </w:rPr>
            </w:pPr>
            <w:r w:rsidRPr="00596BAD">
              <w:rPr>
                <w:rFonts w:ascii="Arial" w:hAnsi="Arial" w:cs="Arial"/>
                <w:szCs w:val="24"/>
              </w:rPr>
              <w:t>______________________</w:t>
            </w:r>
          </w:p>
        </w:tc>
        <w:tc>
          <w:tcPr>
            <w:tcW w:w="360" w:type="dxa"/>
          </w:tcPr>
          <w:p w14:paraId="142C6744" w14:textId="77777777" w:rsidR="001C045A" w:rsidRPr="00596BAD" w:rsidRDefault="001C045A">
            <w:pPr>
              <w:rPr>
                <w:rFonts w:ascii="Arial" w:hAnsi="Arial" w:cs="Arial"/>
                <w:szCs w:val="24"/>
              </w:rPr>
            </w:pPr>
          </w:p>
        </w:tc>
        <w:tc>
          <w:tcPr>
            <w:tcW w:w="4554" w:type="dxa"/>
          </w:tcPr>
          <w:p w14:paraId="06825C72" w14:textId="77777777" w:rsidR="001C045A" w:rsidRPr="00596BAD" w:rsidRDefault="001C045A">
            <w:pPr>
              <w:rPr>
                <w:rFonts w:ascii="Arial" w:hAnsi="Arial" w:cs="Arial"/>
                <w:szCs w:val="24"/>
              </w:rPr>
            </w:pPr>
            <w:r w:rsidRPr="00596BAD">
              <w:rPr>
                <w:rFonts w:ascii="Arial" w:hAnsi="Arial" w:cs="Arial"/>
                <w:szCs w:val="24"/>
              </w:rPr>
              <w:t>BY:</w:t>
            </w:r>
            <w:r w:rsidR="00515AF2">
              <w:rPr>
                <w:rFonts w:ascii="Arial" w:hAnsi="Arial" w:cs="Arial"/>
                <w:szCs w:val="24"/>
              </w:rPr>
              <w:t xml:space="preserve">  </w:t>
            </w:r>
          </w:p>
        </w:tc>
      </w:tr>
      <w:tr w:rsidR="001C045A" w:rsidRPr="00596BAD" w14:paraId="73E66D91" w14:textId="77777777">
        <w:trPr>
          <w:jc w:val="center"/>
        </w:trPr>
        <w:tc>
          <w:tcPr>
            <w:tcW w:w="1008" w:type="dxa"/>
          </w:tcPr>
          <w:p w14:paraId="5E9AE4A3" w14:textId="77777777" w:rsidR="001C045A" w:rsidRPr="00596BAD" w:rsidRDefault="001C045A">
            <w:pPr>
              <w:rPr>
                <w:rFonts w:ascii="Arial" w:hAnsi="Arial" w:cs="Arial"/>
                <w:szCs w:val="24"/>
              </w:rPr>
            </w:pPr>
          </w:p>
        </w:tc>
        <w:tc>
          <w:tcPr>
            <w:tcW w:w="3186" w:type="dxa"/>
          </w:tcPr>
          <w:p w14:paraId="77422B63" w14:textId="77777777" w:rsidR="001C045A" w:rsidRPr="00596BAD" w:rsidRDefault="001C045A">
            <w:pPr>
              <w:rPr>
                <w:rFonts w:ascii="Arial" w:hAnsi="Arial" w:cs="Arial"/>
                <w:szCs w:val="24"/>
              </w:rPr>
            </w:pPr>
          </w:p>
        </w:tc>
        <w:tc>
          <w:tcPr>
            <w:tcW w:w="360" w:type="dxa"/>
          </w:tcPr>
          <w:p w14:paraId="40875D91" w14:textId="77777777" w:rsidR="001C045A" w:rsidRPr="00596BAD" w:rsidRDefault="001C045A">
            <w:pPr>
              <w:rPr>
                <w:rFonts w:ascii="Arial" w:hAnsi="Arial" w:cs="Arial"/>
                <w:szCs w:val="24"/>
              </w:rPr>
            </w:pPr>
          </w:p>
        </w:tc>
        <w:tc>
          <w:tcPr>
            <w:tcW w:w="4554" w:type="dxa"/>
          </w:tcPr>
          <w:p w14:paraId="241D4D08" w14:textId="77777777" w:rsidR="00497216" w:rsidRPr="00596BAD" w:rsidRDefault="001C045A">
            <w:pPr>
              <w:rPr>
                <w:rFonts w:ascii="Arial" w:hAnsi="Arial" w:cs="Arial"/>
                <w:szCs w:val="24"/>
              </w:rPr>
            </w:pPr>
            <w:r w:rsidRPr="00596BAD">
              <w:rPr>
                <w:rFonts w:ascii="Arial" w:hAnsi="Arial" w:cs="Arial"/>
                <w:caps/>
                <w:szCs w:val="24"/>
              </w:rPr>
              <w:t xml:space="preserve">     </w:t>
            </w:r>
            <w:r w:rsidR="00497216" w:rsidRPr="00596BAD">
              <w:rPr>
                <w:rFonts w:ascii="Arial" w:hAnsi="Arial" w:cs="Arial"/>
                <w:szCs w:val="24"/>
              </w:rPr>
              <w:t>Name</w:t>
            </w:r>
            <w:r w:rsidR="002A6BE2" w:rsidRPr="00596BAD">
              <w:rPr>
                <w:rFonts w:ascii="Arial" w:hAnsi="Arial" w:cs="Arial"/>
                <w:szCs w:val="24"/>
              </w:rPr>
              <w:t xml:space="preserve">:  </w:t>
            </w:r>
            <w:r w:rsidR="00515AF2">
              <w:rPr>
                <w:rFonts w:ascii="Arial" w:hAnsi="Arial" w:cs="Arial"/>
                <w:szCs w:val="24"/>
              </w:rPr>
              <w:t>Charlene Heydinger</w:t>
            </w:r>
          </w:p>
          <w:p w14:paraId="1320FF14" w14:textId="77777777" w:rsidR="001C045A" w:rsidRPr="00596BAD" w:rsidRDefault="00497216" w:rsidP="00EF5236">
            <w:pPr>
              <w:rPr>
                <w:rFonts w:ascii="Arial" w:hAnsi="Arial" w:cs="Arial"/>
                <w:caps/>
                <w:szCs w:val="24"/>
              </w:rPr>
            </w:pPr>
            <w:r w:rsidRPr="00596BAD">
              <w:rPr>
                <w:rFonts w:ascii="Arial" w:hAnsi="Arial" w:cs="Arial"/>
                <w:szCs w:val="24"/>
              </w:rPr>
              <w:t xml:space="preserve">     Title</w:t>
            </w:r>
            <w:r w:rsidR="002A6BE2" w:rsidRPr="00596BAD">
              <w:rPr>
                <w:rFonts w:ascii="Arial" w:hAnsi="Arial" w:cs="Arial"/>
                <w:szCs w:val="24"/>
              </w:rPr>
              <w:t xml:space="preserve">:  </w:t>
            </w:r>
            <w:r w:rsidR="00515AF2">
              <w:rPr>
                <w:rFonts w:ascii="Arial" w:hAnsi="Arial" w:cs="Arial"/>
                <w:szCs w:val="24"/>
              </w:rPr>
              <w:t>president</w:t>
            </w:r>
          </w:p>
        </w:tc>
      </w:tr>
      <w:tr w:rsidR="001C045A" w:rsidRPr="00596BAD" w14:paraId="44BBFA27" w14:textId="77777777">
        <w:trPr>
          <w:jc w:val="center"/>
        </w:trPr>
        <w:tc>
          <w:tcPr>
            <w:tcW w:w="1008" w:type="dxa"/>
          </w:tcPr>
          <w:p w14:paraId="6A064291" w14:textId="77777777" w:rsidR="001C045A" w:rsidRPr="00596BAD" w:rsidRDefault="001C045A">
            <w:pPr>
              <w:rPr>
                <w:rFonts w:ascii="Arial" w:hAnsi="Arial" w:cs="Arial"/>
                <w:szCs w:val="24"/>
              </w:rPr>
            </w:pPr>
          </w:p>
        </w:tc>
        <w:tc>
          <w:tcPr>
            <w:tcW w:w="3186" w:type="dxa"/>
          </w:tcPr>
          <w:p w14:paraId="0D34AE4A" w14:textId="77777777" w:rsidR="001C045A" w:rsidRPr="00596BAD" w:rsidRDefault="001C045A">
            <w:pPr>
              <w:rPr>
                <w:rFonts w:ascii="Arial" w:hAnsi="Arial" w:cs="Arial"/>
                <w:szCs w:val="24"/>
              </w:rPr>
            </w:pPr>
          </w:p>
        </w:tc>
        <w:tc>
          <w:tcPr>
            <w:tcW w:w="360" w:type="dxa"/>
          </w:tcPr>
          <w:p w14:paraId="390EF8CB" w14:textId="77777777" w:rsidR="001C045A" w:rsidRPr="00596BAD" w:rsidRDefault="001C045A">
            <w:pPr>
              <w:rPr>
                <w:rFonts w:ascii="Arial" w:hAnsi="Arial" w:cs="Arial"/>
                <w:szCs w:val="24"/>
              </w:rPr>
            </w:pPr>
          </w:p>
        </w:tc>
        <w:tc>
          <w:tcPr>
            <w:tcW w:w="4554" w:type="dxa"/>
          </w:tcPr>
          <w:p w14:paraId="0E6B4829" w14:textId="77777777" w:rsidR="001C045A" w:rsidRPr="00596BAD" w:rsidRDefault="001C045A">
            <w:pPr>
              <w:rPr>
                <w:rFonts w:ascii="Arial" w:hAnsi="Arial" w:cs="Arial"/>
                <w:szCs w:val="24"/>
              </w:rPr>
            </w:pPr>
          </w:p>
        </w:tc>
      </w:tr>
      <w:tr w:rsidR="001C045A" w:rsidRPr="00596BAD" w14:paraId="1BED0423" w14:textId="77777777">
        <w:trPr>
          <w:jc w:val="center"/>
        </w:trPr>
        <w:tc>
          <w:tcPr>
            <w:tcW w:w="1008" w:type="dxa"/>
          </w:tcPr>
          <w:p w14:paraId="7A7878EA" w14:textId="77777777" w:rsidR="001C045A" w:rsidRPr="00596BAD" w:rsidRDefault="001C045A">
            <w:pPr>
              <w:rPr>
                <w:rFonts w:ascii="Arial" w:hAnsi="Arial" w:cs="Arial"/>
                <w:szCs w:val="24"/>
              </w:rPr>
            </w:pPr>
          </w:p>
        </w:tc>
        <w:tc>
          <w:tcPr>
            <w:tcW w:w="3186" w:type="dxa"/>
          </w:tcPr>
          <w:p w14:paraId="7AC3A589" w14:textId="77777777" w:rsidR="001C045A" w:rsidRPr="00596BAD" w:rsidRDefault="001C045A">
            <w:pPr>
              <w:rPr>
                <w:rFonts w:ascii="Arial" w:hAnsi="Arial" w:cs="Arial"/>
                <w:szCs w:val="24"/>
              </w:rPr>
            </w:pPr>
          </w:p>
        </w:tc>
        <w:tc>
          <w:tcPr>
            <w:tcW w:w="360" w:type="dxa"/>
          </w:tcPr>
          <w:p w14:paraId="3EB274C7" w14:textId="77777777" w:rsidR="001C045A" w:rsidRPr="00596BAD" w:rsidRDefault="001C045A">
            <w:pPr>
              <w:rPr>
                <w:rFonts w:ascii="Arial" w:hAnsi="Arial" w:cs="Arial"/>
                <w:szCs w:val="24"/>
              </w:rPr>
            </w:pPr>
          </w:p>
          <w:p w14:paraId="5F36C172" w14:textId="77777777" w:rsidR="003D38E0" w:rsidRPr="00596BAD" w:rsidRDefault="003D38E0">
            <w:pPr>
              <w:rPr>
                <w:rFonts w:ascii="Arial" w:hAnsi="Arial" w:cs="Arial"/>
                <w:szCs w:val="24"/>
              </w:rPr>
            </w:pPr>
          </w:p>
          <w:p w14:paraId="52A8135F" w14:textId="77777777" w:rsidR="003D38E0" w:rsidRPr="00596BAD" w:rsidRDefault="003D38E0">
            <w:pPr>
              <w:rPr>
                <w:rFonts w:ascii="Arial" w:hAnsi="Arial" w:cs="Arial"/>
                <w:szCs w:val="24"/>
              </w:rPr>
            </w:pPr>
          </w:p>
          <w:p w14:paraId="14FBFF01" w14:textId="77777777" w:rsidR="003D38E0" w:rsidRPr="00596BAD" w:rsidRDefault="003D38E0">
            <w:pPr>
              <w:rPr>
                <w:rFonts w:ascii="Arial" w:hAnsi="Arial" w:cs="Arial"/>
                <w:szCs w:val="24"/>
              </w:rPr>
            </w:pPr>
          </w:p>
        </w:tc>
        <w:tc>
          <w:tcPr>
            <w:tcW w:w="4554" w:type="dxa"/>
          </w:tcPr>
          <w:p w14:paraId="22727486" w14:textId="77777777" w:rsidR="001C045A" w:rsidRPr="00596BAD" w:rsidRDefault="001C045A">
            <w:pPr>
              <w:rPr>
                <w:rFonts w:ascii="Arial" w:hAnsi="Arial" w:cs="Arial"/>
                <w:szCs w:val="24"/>
              </w:rPr>
            </w:pPr>
          </w:p>
        </w:tc>
      </w:tr>
    </w:tbl>
    <w:p w14:paraId="6EC462D1" w14:textId="77777777" w:rsidR="00D03981" w:rsidRPr="00596BAD" w:rsidRDefault="00D03981">
      <w:pPr>
        <w:rPr>
          <w:rFonts w:ascii="Arial" w:hAnsi="Arial" w:cs="Arial"/>
          <w:szCs w:val="24"/>
        </w:rPr>
      </w:pPr>
    </w:p>
    <w:p w14:paraId="7F0FDD4A" w14:textId="77777777" w:rsidR="00D03981" w:rsidRPr="00596BAD" w:rsidRDefault="00D03981">
      <w:pPr>
        <w:rPr>
          <w:rFonts w:ascii="Arial" w:hAnsi="Arial" w:cs="Arial"/>
          <w:szCs w:val="24"/>
        </w:rPr>
      </w:pPr>
    </w:p>
    <w:p w14:paraId="1EA95958" w14:textId="77777777" w:rsidR="00D03981" w:rsidRPr="00596BAD" w:rsidRDefault="00D03981">
      <w:pPr>
        <w:rPr>
          <w:rFonts w:ascii="Arial" w:hAnsi="Arial" w:cs="Arial"/>
          <w:szCs w:val="24"/>
        </w:rPr>
      </w:pPr>
    </w:p>
    <w:p w14:paraId="61D54960" w14:textId="77777777" w:rsidR="00D03981" w:rsidRPr="00596BAD" w:rsidRDefault="00D03981">
      <w:pPr>
        <w:rPr>
          <w:rFonts w:ascii="Arial" w:hAnsi="Arial" w:cs="Arial"/>
          <w:szCs w:val="24"/>
        </w:rPr>
      </w:pPr>
    </w:p>
    <w:p w14:paraId="19797319" w14:textId="77777777" w:rsidR="001C045A" w:rsidRPr="00596BAD" w:rsidRDefault="001C045A">
      <w:pPr>
        <w:jc w:val="both"/>
        <w:rPr>
          <w:rFonts w:ascii="Arial" w:hAnsi="Arial" w:cs="Arial"/>
          <w:szCs w:val="24"/>
        </w:rPr>
      </w:pPr>
    </w:p>
    <w:p w14:paraId="634149BE" w14:textId="77777777" w:rsidR="00122E4E" w:rsidRPr="00596BAD" w:rsidRDefault="00122E4E">
      <w:pPr>
        <w:pStyle w:val="justfied"/>
        <w:spacing w:line="240" w:lineRule="auto"/>
        <w:rPr>
          <w:rFonts w:ascii="Arial" w:hAnsi="Arial" w:cs="Arial"/>
          <w:szCs w:val="24"/>
        </w:rPr>
        <w:sectPr w:rsidR="00122E4E" w:rsidRPr="00596BAD">
          <w:footnotePr>
            <w:numRestart w:val="eachSect"/>
          </w:footnotePr>
          <w:pgSz w:w="12240" w:h="15840" w:code="1"/>
          <w:pgMar w:top="1440" w:right="1440" w:bottom="1440" w:left="1440" w:header="864" w:footer="432" w:gutter="0"/>
          <w:cols w:space="720"/>
        </w:sectPr>
      </w:pPr>
    </w:p>
    <w:p w14:paraId="5AB6D8AF" w14:textId="77777777" w:rsidR="001C045A" w:rsidRPr="00596BAD" w:rsidRDefault="001C045A">
      <w:pPr>
        <w:pStyle w:val="justfied"/>
        <w:spacing w:line="240" w:lineRule="auto"/>
        <w:rPr>
          <w:rFonts w:ascii="Arial" w:hAnsi="Arial" w:cs="Arial"/>
          <w:szCs w:val="24"/>
        </w:rPr>
      </w:pPr>
    </w:p>
    <w:p w14:paraId="33A3A989" w14:textId="77777777" w:rsidR="00CD3B04" w:rsidRPr="00596BAD" w:rsidRDefault="00CD3B04">
      <w:pPr>
        <w:pStyle w:val="justfied"/>
        <w:spacing w:line="240" w:lineRule="auto"/>
        <w:rPr>
          <w:rFonts w:ascii="Arial" w:hAnsi="Arial" w:cs="Arial"/>
          <w:szCs w:val="24"/>
        </w:rPr>
      </w:pPr>
    </w:p>
    <w:tbl>
      <w:tblPr>
        <w:tblW w:w="0" w:type="auto"/>
        <w:jc w:val="center"/>
        <w:tblLayout w:type="fixed"/>
        <w:tblLook w:val="0000" w:firstRow="0" w:lastRow="0" w:firstColumn="0" w:lastColumn="0" w:noHBand="0" w:noVBand="0"/>
      </w:tblPr>
      <w:tblGrid>
        <w:gridCol w:w="1008"/>
        <w:gridCol w:w="3186"/>
        <w:gridCol w:w="360"/>
        <w:gridCol w:w="4554"/>
      </w:tblGrid>
      <w:tr w:rsidR="00122E4E" w:rsidRPr="00596BAD" w14:paraId="44B983B0" w14:textId="77777777" w:rsidTr="00DE5A5F">
        <w:trPr>
          <w:jc w:val="center"/>
        </w:trPr>
        <w:tc>
          <w:tcPr>
            <w:tcW w:w="1008" w:type="dxa"/>
          </w:tcPr>
          <w:p w14:paraId="28ABBF31" w14:textId="77777777" w:rsidR="00122E4E" w:rsidRPr="00596BAD" w:rsidRDefault="00122E4E" w:rsidP="00DE5A5F">
            <w:pPr>
              <w:rPr>
                <w:rFonts w:ascii="Arial" w:hAnsi="Arial" w:cs="Arial"/>
                <w:szCs w:val="24"/>
              </w:rPr>
            </w:pPr>
          </w:p>
        </w:tc>
        <w:tc>
          <w:tcPr>
            <w:tcW w:w="3186" w:type="dxa"/>
          </w:tcPr>
          <w:p w14:paraId="5FD28D25" w14:textId="77777777" w:rsidR="00122E4E" w:rsidRPr="00596BAD" w:rsidRDefault="00122E4E" w:rsidP="00DE5A5F">
            <w:pPr>
              <w:rPr>
                <w:rFonts w:ascii="Arial" w:hAnsi="Arial" w:cs="Arial"/>
                <w:szCs w:val="24"/>
              </w:rPr>
            </w:pPr>
          </w:p>
        </w:tc>
        <w:tc>
          <w:tcPr>
            <w:tcW w:w="360" w:type="dxa"/>
          </w:tcPr>
          <w:p w14:paraId="2B7DB62F" w14:textId="77777777" w:rsidR="00122E4E" w:rsidRPr="00596BAD" w:rsidRDefault="00122E4E" w:rsidP="00DE5A5F">
            <w:pPr>
              <w:rPr>
                <w:rFonts w:ascii="Arial" w:hAnsi="Arial" w:cs="Arial"/>
                <w:szCs w:val="24"/>
              </w:rPr>
            </w:pPr>
          </w:p>
        </w:tc>
        <w:tc>
          <w:tcPr>
            <w:tcW w:w="4554" w:type="dxa"/>
          </w:tcPr>
          <w:p w14:paraId="10C2F894" w14:textId="0071FC98" w:rsidR="00122E4E" w:rsidRPr="00596BAD" w:rsidRDefault="00494971" w:rsidP="00DE5A5F">
            <w:pPr>
              <w:rPr>
                <w:rFonts w:ascii="Arial" w:hAnsi="Arial" w:cs="Arial"/>
                <w:b/>
                <w:szCs w:val="24"/>
              </w:rPr>
            </w:pPr>
            <w:r>
              <w:rPr>
                <w:rFonts w:ascii="Arial" w:hAnsi="Arial" w:cs="Arial"/>
                <w:b/>
                <w:szCs w:val="24"/>
              </w:rPr>
              <w:t xml:space="preserve">SAN PATRICIO </w:t>
            </w:r>
            <w:r w:rsidR="00D252E0" w:rsidRPr="00D252E0">
              <w:rPr>
                <w:rFonts w:ascii="Arial" w:hAnsi="Arial" w:cs="Arial"/>
                <w:b/>
                <w:szCs w:val="24"/>
                <w:highlight w:val="yellow"/>
              </w:rPr>
              <w:t>COUNTY</w:t>
            </w:r>
            <w:r w:rsidR="00122E4E" w:rsidRPr="00D83556">
              <w:rPr>
                <w:rFonts w:ascii="Arial" w:hAnsi="Arial" w:cs="Arial"/>
                <w:b/>
                <w:szCs w:val="24"/>
              </w:rPr>
              <w:t>, TEXAS</w:t>
            </w:r>
          </w:p>
          <w:p w14:paraId="22C6EE87" w14:textId="77777777" w:rsidR="00122E4E" w:rsidRPr="00596BAD" w:rsidRDefault="00122E4E" w:rsidP="00DE5A5F">
            <w:pPr>
              <w:rPr>
                <w:rFonts w:ascii="Arial" w:hAnsi="Arial" w:cs="Arial"/>
                <w:b/>
                <w:szCs w:val="24"/>
              </w:rPr>
            </w:pPr>
          </w:p>
        </w:tc>
      </w:tr>
      <w:tr w:rsidR="00122E4E" w:rsidRPr="00596BAD" w14:paraId="60626949" w14:textId="77777777" w:rsidTr="00DE5A5F">
        <w:trPr>
          <w:jc w:val="center"/>
        </w:trPr>
        <w:tc>
          <w:tcPr>
            <w:tcW w:w="1008" w:type="dxa"/>
          </w:tcPr>
          <w:p w14:paraId="1BFDDE31" w14:textId="77777777" w:rsidR="00122E4E" w:rsidRPr="00596BAD" w:rsidRDefault="00122E4E" w:rsidP="00DE5A5F">
            <w:pPr>
              <w:rPr>
                <w:rFonts w:ascii="Arial" w:hAnsi="Arial" w:cs="Arial"/>
                <w:szCs w:val="24"/>
              </w:rPr>
            </w:pPr>
          </w:p>
        </w:tc>
        <w:tc>
          <w:tcPr>
            <w:tcW w:w="3186" w:type="dxa"/>
          </w:tcPr>
          <w:p w14:paraId="7541BCD0" w14:textId="77777777" w:rsidR="00122E4E" w:rsidRPr="00596BAD" w:rsidRDefault="00122E4E" w:rsidP="00DE5A5F">
            <w:pPr>
              <w:rPr>
                <w:rFonts w:ascii="Arial" w:hAnsi="Arial" w:cs="Arial"/>
                <w:szCs w:val="24"/>
              </w:rPr>
            </w:pPr>
          </w:p>
        </w:tc>
        <w:tc>
          <w:tcPr>
            <w:tcW w:w="360" w:type="dxa"/>
          </w:tcPr>
          <w:p w14:paraId="75F56E8C" w14:textId="77777777" w:rsidR="00122E4E" w:rsidRPr="00596BAD" w:rsidRDefault="00122E4E" w:rsidP="00DE5A5F">
            <w:pPr>
              <w:rPr>
                <w:rFonts w:ascii="Arial" w:hAnsi="Arial" w:cs="Arial"/>
                <w:szCs w:val="24"/>
              </w:rPr>
            </w:pPr>
          </w:p>
        </w:tc>
        <w:tc>
          <w:tcPr>
            <w:tcW w:w="4554" w:type="dxa"/>
          </w:tcPr>
          <w:p w14:paraId="639EDBC8" w14:textId="77777777" w:rsidR="00122E4E" w:rsidRPr="00596BAD" w:rsidRDefault="00122E4E" w:rsidP="00DE5A5F">
            <w:pPr>
              <w:rPr>
                <w:rFonts w:ascii="Arial" w:hAnsi="Arial" w:cs="Arial"/>
                <w:szCs w:val="24"/>
              </w:rPr>
            </w:pPr>
          </w:p>
        </w:tc>
      </w:tr>
      <w:tr w:rsidR="00122E4E" w:rsidRPr="00596BAD" w14:paraId="44E6A9D9" w14:textId="77777777" w:rsidTr="00DE5A5F">
        <w:trPr>
          <w:jc w:val="center"/>
        </w:trPr>
        <w:tc>
          <w:tcPr>
            <w:tcW w:w="1008" w:type="dxa"/>
          </w:tcPr>
          <w:p w14:paraId="3A6E095C" w14:textId="77777777" w:rsidR="00122E4E" w:rsidRPr="00596BAD" w:rsidRDefault="00122E4E" w:rsidP="00DE5A5F">
            <w:pPr>
              <w:rPr>
                <w:rFonts w:ascii="Arial" w:hAnsi="Arial" w:cs="Arial"/>
                <w:szCs w:val="24"/>
              </w:rPr>
            </w:pPr>
          </w:p>
        </w:tc>
        <w:tc>
          <w:tcPr>
            <w:tcW w:w="3186" w:type="dxa"/>
          </w:tcPr>
          <w:p w14:paraId="2A69E138" w14:textId="77777777" w:rsidR="00122E4E" w:rsidRPr="00596BAD" w:rsidRDefault="00122E4E" w:rsidP="00DE5A5F">
            <w:pPr>
              <w:rPr>
                <w:rFonts w:ascii="Arial" w:hAnsi="Arial" w:cs="Arial"/>
                <w:szCs w:val="24"/>
              </w:rPr>
            </w:pPr>
          </w:p>
        </w:tc>
        <w:tc>
          <w:tcPr>
            <w:tcW w:w="360" w:type="dxa"/>
          </w:tcPr>
          <w:p w14:paraId="3AF1F02B" w14:textId="77777777" w:rsidR="00122E4E" w:rsidRPr="00596BAD" w:rsidRDefault="00122E4E" w:rsidP="00DE5A5F">
            <w:pPr>
              <w:rPr>
                <w:rFonts w:ascii="Arial" w:hAnsi="Arial" w:cs="Arial"/>
                <w:szCs w:val="24"/>
              </w:rPr>
            </w:pPr>
          </w:p>
        </w:tc>
        <w:tc>
          <w:tcPr>
            <w:tcW w:w="4554" w:type="dxa"/>
          </w:tcPr>
          <w:p w14:paraId="6E977EC1" w14:textId="77777777" w:rsidR="00122E4E" w:rsidRPr="00596BAD" w:rsidRDefault="00122E4E" w:rsidP="00DE5A5F">
            <w:pPr>
              <w:rPr>
                <w:rFonts w:ascii="Arial" w:hAnsi="Arial" w:cs="Arial"/>
                <w:szCs w:val="24"/>
              </w:rPr>
            </w:pPr>
          </w:p>
        </w:tc>
      </w:tr>
      <w:tr w:rsidR="00122E4E" w:rsidRPr="00596BAD" w14:paraId="6E0EAC4D" w14:textId="77777777" w:rsidTr="009D4386">
        <w:trPr>
          <w:jc w:val="center"/>
        </w:trPr>
        <w:tc>
          <w:tcPr>
            <w:tcW w:w="1008" w:type="dxa"/>
          </w:tcPr>
          <w:p w14:paraId="600ECDDC" w14:textId="77777777" w:rsidR="00122E4E" w:rsidRPr="00596BAD" w:rsidRDefault="00122E4E" w:rsidP="00DE5A5F">
            <w:pPr>
              <w:rPr>
                <w:rFonts w:ascii="Arial" w:hAnsi="Arial" w:cs="Arial"/>
                <w:b/>
                <w:szCs w:val="24"/>
              </w:rPr>
            </w:pPr>
            <w:r w:rsidRPr="00596BAD">
              <w:rPr>
                <w:rFonts w:ascii="Arial" w:hAnsi="Arial" w:cs="Arial"/>
                <w:szCs w:val="24"/>
              </w:rPr>
              <w:t>DATE:</w:t>
            </w:r>
          </w:p>
        </w:tc>
        <w:tc>
          <w:tcPr>
            <w:tcW w:w="3186" w:type="dxa"/>
            <w:tcBorders>
              <w:bottom w:val="single" w:sz="6" w:space="0" w:color="auto"/>
            </w:tcBorders>
          </w:tcPr>
          <w:p w14:paraId="32FC5D92" w14:textId="77777777" w:rsidR="00122E4E" w:rsidRPr="00596BAD" w:rsidRDefault="00122E4E" w:rsidP="00DE5A5F">
            <w:pPr>
              <w:rPr>
                <w:rFonts w:ascii="Arial" w:hAnsi="Arial" w:cs="Arial"/>
                <w:szCs w:val="24"/>
              </w:rPr>
            </w:pPr>
          </w:p>
        </w:tc>
        <w:tc>
          <w:tcPr>
            <w:tcW w:w="360" w:type="dxa"/>
          </w:tcPr>
          <w:p w14:paraId="169E6C0E" w14:textId="77777777" w:rsidR="00122E4E" w:rsidRPr="00596BAD" w:rsidRDefault="00122E4E" w:rsidP="00DE5A5F">
            <w:pPr>
              <w:rPr>
                <w:rFonts w:ascii="Arial" w:hAnsi="Arial" w:cs="Arial"/>
                <w:szCs w:val="24"/>
              </w:rPr>
            </w:pPr>
          </w:p>
        </w:tc>
        <w:tc>
          <w:tcPr>
            <w:tcW w:w="4554" w:type="dxa"/>
          </w:tcPr>
          <w:p w14:paraId="56A40989" w14:textId="77777777" w:rsidR="00122E4E" w:rsidRPr="00596BAD" w:rsidRDefault="00122E4E" w:rsidP="00DE5A5F">
            <w:pPr>
              <w:rPr>
                <w:rFonts w:ascii="Arial" w:hAnsi="Arial" w:cs="Arial"/>
                <w:szCs w:val="24"/>
              </w:rPr>
            </w:pPr>
            <w:r w:rsidRPr="00596BAD">
              <w:rPr>
                <w:rFonts w:ascii="Arial" w:hAnsi="Arial" w:cs="Arial"/>
                <w:szCs w:val="24"/>
              </w:rPr>
              <w:t>BY:_____________________________</w:t>
            </w:r>
          </w:p>
        </w:tc>
      </w:tr>
      <w:tr w:rsidR="00122E4E" w:rsidRPr="00596BAD" w14:paraId="4916C7F5" w14:textId="77777777" w:rsidTr="009D4386">
        <w:trPr>
          <w:jc w:val="center"/>
        </w:trPr>
        <w:tc>
          <w:tcPr>
            <w:tcW w:w="1008" w:type="dxa"/>
          </w:tcPr>
          <w:p w14:paraId="43F4F684" w14:textId="77777777" w:rsidR="00122E4E" w:rsidRPr="00596BAD" w:rsidRDefault="00122E4E" w:rsidP="00122E4E">
            <w:pPr>
              <w:rPr>
                <w:rFonts w:ascii="Arial" w:hAnsi="Arial" w:cs="Arial"/>
                <w:szCs w:val="24"/>
              </w:rPr>
            </w:pPr>
          </w:p>
        </w:tc>
        <w:tc>
          <w:tcPr>
            <w:tcW w:w="3186" w:type="dxa"/>
          </w:tcPr>
          <w:p w14:paraId="27A1F933" w14:textId="77777777" w:rsidR="00122E4E" w:rsidRPr="00596BAD" w:rsidRDefault="00122E4E" w:rsidP="00122E4E">
            <w:pPr>
              <w:rPr>
                <w:rFonts w:ascii="Arial" w:hAnsi="Arial" w:cs="Arial"/>
                <w:szCs w:val="24"/>
              </w:rPr>
            </w:pPr>
          </w:p>
        </w:tc>
        <w:tc>
          <w:tcPr>
            <w:tcW w:w="360" w:type="dxa"/>
          </w:tcPr>
          <w:p w14:paraId="0BE1EBCD" w14:textId="77777777" w:rsidR="00122E4E" w:rsidRPr="00596BAD" w:rsidRDefault="00122E4E" w:rsidP="00122E4E">
            <w:pPr>
              <w:rPr>
                <w:rFonts w:ascii="Arial" w:hAnsi="Arial" w:cs="Arial"/>
                <w:szCs w:val="24"/>
              </w:rPr>
            </w:pPr>
          </w:p>
        </w:tc>
        <w:tc>
          <w:tcPr>
            <w:tcW w:w="4554" w:type="dxa"/>
          </w:tcPr>
          <w:p w14:paraId="751FDBE1" w14:textId="77777777" w:rsidR="00122E4E" w:rsidRPr="00596BAD" w:rsidRDefault="00122E4E" w:rsidP="00122E4E">
            <w:pPr>
              <w:rPr>
                <w:rFonts w:ascii="Arial" w:hAnsi="Arial" w:cs="Arial"/>
                <w:szCs w:val="24"/>
              </w:rPr>
            </w:pPr>
            <w:r w:rsidRPr="00596BAD">
              <w:rPr>
                <w:rFonts w:ascii="Arial" w:hAnsi="Arial" w:cs="Arial"/>
                <w:caps/>
                <w:szCs w:val="24"/>
              </w:rPr>
              <w:t xml:space="preserve">     </w:t>
            </w:r>
            <w:r w:rsidRPr="00596BAD">
              <w:rPr>
                <w:rFonts w:ascii="Arial" w:hAnsi="Arial" w:cs="Arial"/>
                <w:szCs w:val="24"/>
              </w:rPr>
              <w:t xml:space="preserve">Name:  __________________________ </w:t>
            </w:r>
          </w:p>
          <w:p w14:paraId="624340B8" w14:textId="77777777" w:rsidR="00122E4E" w:rsidRPr="00596BAD" w:rsidRDefault="00122E4E" w:rsidP="00122E4E">
            <w:pPr>
              <w:pStyle w:val="Header"/>
              <w:tabs>
                <w:tab w:val="clear" w:pos="4320"/>
                <w:tab w:val="clear" w:pos="8640"/>
              </w:tabs>
              <w:rPr>
                <w:rFonts w:ascii="Arial" w:hAnsi="Arial" w:cs="Arial"/>
                <w:szCs w:val="24"/>
              </w:rPr>
            </w:pPr>
            <w:r w:rsidRPr="00596BAD">
              <w:rPr>
                <w:rFonts w:ascii="Arial" w:hAnsi="Arial" w:cs="Arial"/>
                <w:szCs w:val="24"/>
              </w:rPr>
              <w:t xml:space="preserve">     Title:  ____________________________</w:t>
            </w:r>
          </w:p>
        </w:tc>
      </w:tr>
      <w:tr w:rsidR="00122E4E" w:rsidRPr="00596BAD" w14:paraId="6D8378F5" w14:textId="77777777" w:rsidTr="009D4386">
        <w:trPr>
          <w:jc w:val="center"/>
        </w:trPr>
        <w:tc>
          <w:tcPr>
            <w:tcW w:w="1008" w:type="dxa"/>
          </w:tcPr>
          <w:p w14:paraId="0A01D82D" w14:textId="77777777" w:rsidR="00122E4E" w:rsidRPr="00596BAD" w:rsidRDefault="00122E4E" w:rsidP="00122E4E">
            <w:pPr>
              <w:rPr>
                <w:rFonts w:ascii="Arial" w:hAnsi="Arial" w:cs="Arial"/>
                <w:szCs w:val="24"/>
              </w:rPr>
            </w:pPr>
          </w:p>
        </w:tc>
        <w:tc>
          <w:tcPr>
            <w:tcW w:w="3186" w:type="dxa"/>
          </w:tcPr>
          <w:p w14:paraId="03CEE57B" w14:textId="77777777" w:rsidR="00122E4E" w:rsidRPr="00596BAD" w:rsidRDefault="00122E4E" w:rsidP="00122E4E">
            <w:pPr>
              <w:rPr>
                <w:rFonts w:ascii="Arial" w:hAnsi="Arial" w:cs="Arial"/>
                <w:szCs w:val="24"/>
              </w:rPr>
            </w:pPr>
          </w:p>
        </w:tc>
        <w:tc>
          <w:tcPr>
            <w:tcW w:w="360" w:type="dxa"/>
          </w:tcPr>
          <w:p w14:paraId="33465CD4" w14:textId="77777777" w:rsidR="00122E4E" w:rsidRPr="00596BAD" w:rsidRDefault="00122E4E" w:rsidP="00122E4E">
            <w:pPr>
              <w:rPr>
                <w:rFonts w:ascii="Arial" w:hAnsi="Arial" w:cs="Arial"/>
                <w:szCs w:val="24"/>
              </w:rPr>
            </w:pPr>
          </w:p>
        </w:tc>
        <w:tc>
          <w:tcPr>
            <w:tcW w:w="4554" w:type="dxa"/>
          </w:tcPr>
          <w:p w14:paraId="2D63ECE3" w14:textId="77777777" w:rsidR="00122E4E" w:rsidRPr="00596BAD" w:rsidRDefault="00122E4E" w:rsidP="00122E4E">
            <w:pPr>
              <w:rPr>
                <w:rFonts w:ascii="Arial" w:hAnsi="Arial" w:cs="Arial"/>
                <w:szCs w:val="24"/>
              </w:rPr>
            </w:pPr>
          </w:p>
        </w:tc>
      </w:tr>
      <w:tr w:rsidR="00122E4E" w:rsidRPr="00596BAD" w14:paraId="3E111A0D" w14:textId="77777777" w:rsidTr="00DE5A5F">
        <w:trPr>
          <w:jc w:val="center"/>
        </w:trPr>
        <w:tc>
          <w:tcPr>
            <w:tcW w:w="1008" w:type="dxa"/>
          </w:tcPr>
          <w:p w14:paraId="67C44D8E" w14:textId="77777777" w:rsidR="00122E4E" w:rsidRPr="00596BAD" w:rsidRDefault="00122E4E" w:rsidP="00DE5A5F">
            <w:pPr>
              <w:rPr>
                <w:rFonts w:ascii="Arial" w:hAnsi="Arial" w:cs="Arial"/>
                <w:szCs w:val="24"/>
              </w:rPr>
            </w:pPr>
          </w:p>
        </w:tc>
        <w:tc>
          <w:tcPr>
            <w:tcW w:w="3186" w:type="dxa"/>
          </w:tcPr>
          <w:p w14:paraId="70E038D8" w14:textId="77777777" w:rsidR="00122E4E" w:rsidRPr="00596BAD" w:rsidRDefault="00122E4E" w:rsidP="00DE5A5F">
            <w:pPr>
              <w:rPr>
                <w:rFonts w:ascii="Arial" w:hAnsi="Arial" w:cs="Arial"/>
                <w:szCs w:val="24"/>
              </w:rPr>
            </w:pPr>
          </w:p>
        </w:tc>
        <w:tc>
          <w:tcPr>
            <w:tcW w:w="360" w:type="dxa"/>
          </w:tcPr>
          <w:p w14:paraId="64F1A4C3" w14:textId="77777777" w:rsidR="00122E4E" w:rsidRPr="00596BAD" w:rsidRDefault="00122E4E" w:rsidP="00DE5A5F">
            <w:pPr>
              <w:rPr>
                <w:rFonts w:ascii="Arial" w:hAnsi="Arial" w:cs="Arial"/>
                <w:szCs w:val="24"/>
              </w:rPr>
            </w:pPr>
          </w:p>
        </w:tc>
        <w:tc>
          <w:tcPr>
            <w:tcW w:w="4554" w:type="dxa"/>
          </w:tcPr>
          <w:p w14:paraId="254AB511" w14:textId="77777777" w:rsidR="00122E4E" w:rsidRPr="00596BAD" w:rsidRDefault="00122E4E" w:rsidP="00DE5A5F">
            <w:pPr>
              <w:rPr>
                <w:rFonts w:ascii="Arial" w:hAnsi="Arial" w:cs="Arial"/>
                <w:szCs w:val="24"/>
              </w:rPr>
            </w:pPr>
          </w:p>
        </w:tc>
      </w:tr>
      <w:tr w:rsidR="00122E4E" w:rsidRPr="00596BAD" w14:paraId="0780CCE6" w14:textId="77777777" w:rsidTr="00DE5A5F">
        <w:trPr>
          <w:jc w:val="center"/>
        </w:trPr>
        <w:tc>
          <w:tcPr>
            <w:tcW w:w="1008" w:type="dxa"/>
          </w:tcPr>
          <w:p w14:paraId="31214C80" w14:textId="77777777" w:rsidR="00122E4E" w:rsidRPr="00596BAD" w:rsidRDefault="00122E4E" w:rsidP="00DE5A5F">
            <w:pPr>
              <w:rPr>
                <w:rFonts w:ascii="Arial" w:hAnsi="Arial" w:cs="Arial"/>
                <w:szCs w:val="24"/>
              </w:rPr>
            </w:pPr>
          </w:p>
        </w:tc>
        <w:tc>
          <w:tcPr>
            <w:tcW w:w="3186" w:type="dxa"/>
          </w:tcPr>
          <w:p w14:paraId="658093EE" w14:textId="77777777" w:rsidR="00122E4E" w:rsidRPr="00596BAD" w:rsidRDefault="00122E4E" w:rsidP="00DE5A5F">
            <w:pPr>
              <w:rPr>
                <w:rFonts w:ascii="Arial" w:hAnsi="Arial" w:cs="Arial"/>
                <w:szCs w:val="24"/>
              </w:rPr>
            </w:pPr>
          </w:p>
        </w:tc>
        <w:tc>
          <w:tcPr>
            <w:tcW w:w="360" w:type="dxa"/>
          </w:tcPr>
          <w:p w14:paraId="10B7EB9A" w14:textId="77777777" w:rsidR="00122E4E" w:rsidRPr="00596BAD" w:rsidRDefault="00122E4E" w:rsidP="00DE5A5F">
            <w:pPr>
              <w:rPr>
                <w:rFonts w:ascii="Arial" w:hAnsi="Arial" w:cs="Arial"/>
                <w:szCs w:val="24"/>
              </w:rPr>
            </w:pPr>
          </w:p>
        </w:tc>
        <w:tc>
          <w:tcPr>
            <w:tcW w:w="4554" w:type="dxa"/>
          </w:tcPr>
          <w:p w14:paraId="7AD63A20" w14:textId="77777777" w:rsidR="00122E4E" w:rsidRPr="00596BAD" w:rsidRDefault="00122E4E" w:rsidP="00DE5A5F">
            <w:pPr>
              <w:rPr>
                <w:rFonts w:ascii="Arial" w:hAnsi="Arial" w:cs="Arial"/>
                <w:szCs w:val="24"/>
              </w:rPr>
            </w:pPr>
          </w:p>
        </w:tc>
      </w:tr>
      <w:tr w:rsidR="00122E4E" w:rsidRPr="00596BAD" w14:paraId="6AE351B0" w14:textId="77777777" w:rsidTr="00DE5A5F">
        <w:trPr>
          <w:jc w:val="center"/>
        </w:trPr>
        <w:tc>
          <w:tcPr>
            <w:tcW w:w="4194" w:type="dxa"/>
            <w:gridSpan w:val="2"/>
          </w:tcPr>
          <w:p w14:paraId="73413CFD" w14:textId="77777777" w:rsidR="00122E4E" w:rsidRPr="00596BAD" w:rsidRDefault="00122E4E" w:rsidP="00DE5A5F">
            <w:pPr>
              <w:rPr>
                <w:rFonts w:ascii="Arial" w:hAnsi="Arial" w:cs="Arial"/>
                <w:b/>
                <w:szCs w:val="24"/>
              </w:rPr>
            </w:pPr>
          </w:p>
          <w:p w14:paraId="28CDA0E9" w14:textId="77777777" w:rsidR="00122E4E" w:rsidRPr="00596BAD" w:rsidRDefault="00122E4E" w:rsidP="00DE5A5F">
            <w:pPr>
              <w:rPr>
                <w:rFonts w:ascii="Arial" w:hAnsi="Arial" w:cs="Arial"/>
                <w:b/>
                <w:szCs w:val="24"/>
              </w:rPr>
            </w:pPr>
          </w:p>
          <w:p w14:paraId="73A2CCCE" w14:textId="77777777" w:rsidR="00122E4E" w:rsidRPr="00596BAD" w:rsidRDefault="00122E4E" w:rsidP="00DE5A5F">
            <w:pPr>
              <w:rPr>
                <w:rFonts w:ascii="Arial" w:hAnsi="Arial" w:cs="Arial"/>
                <w:b/>
                <w:szCs w:val="24"/>
              </w:rPr>
            </w:pPr>
            <w:r w:rsidRPr="00596BAD">
              <w:rPr>
                <w:rFonts w:ascii="Arial" w:hAnsi="Arial" w:cs="Arial"/>
                <w:b/>
                <w:szCs w:val="24"/>
              </w:rPr>
              <w:t>APPROVED AS TO FORM:</w:t>
            </w:r>
          </w:p>
        </w:tc>
        <w:tc>
          <w:tcPr>
            <w:tcW w:w="360" w:type="dxa"/>
          </w:tcPr>
          <w:p w14:paraId="4797E396" w14:textId="77777777" w:rsidR="00122E4E" w:rsidRPr="00596BAD" w:rsidRDefault="00122E4E" w:rsidP="00DE5A5F">
            <w:pPr>
              <w:rPr>
                <w:rFonts w:ascii="Arial" w:hAnsi="Arial" w:cs="Arial"/>
                <w:szCs w:val="24"/>
              </w:rPr>
            </w:pPr>
          </w:p>
        </w:tc>
        <w:tc>
          <w:tcPr>
            <w:tcW w:w="4554" w:type="dxa"/>
          </w:tcPr>
          <w:p w14:paraId="2902C8EF" w14:textId="77777777" w:rsidR="00122E4E" w:rsidRPr="00596BAD" w:rsidRDefault="00122E4E" w:rsidP="00DE5A5F">
            <w:pPr>
              <w:jc w:val="both"/>
              <w:rPr>
                <w:rFonts w:ascii="Arial" w:hAnsi="Arial" w:cs="Arial"/>
                <w:szCs w:val="24"/>
              </w:rPr>
            </w:pPr>
          </w:p>
        </w:tc>
      </w:tr>
      <w:tr w:rsidR="00122E4E" w:rsidRPr="00596BAD" w14:paraId="722B3EE1" w14:textId="77777777" w:rsidTr="00DE5A5F">
        <w:trPr>
          <w:jc w:val="center"/>
        </w:trPr>
        <w:tc>
          <w:tcPr>
            <w:tcW w:w="4194" w:type="dxa"/>
            <w:gridSpan w:val="2"/>
            <w:tcBorders>
              <w:bottom w:val="single" w:sz="6" w:space="0" w:color="auto"/>
            </w:tcBorders>
          </w:tcPr>
          <w:p w14:paraId="2DC1B71D" w14:textId="77777777" w:rsidR="00122E4E" w:rsidRPr="00596BAD" w:rsidRDefault="00122E4E" w:rsidP="00DE5A5F">
            <w:pPr>
              <w:rPr>
                <w:rFonts w:ascii="Arial" w:hAnsi="Arial" w:cs="Arial"/>
                <w:szCs w:val="24"/>
              </w:rPr>
            </w:pPr>
          </w:p>
          <w:p w14:paraId="7B9A95D8" w14:textId="77777777" w:rsidR="00122E4E" w:rsidRPr="00596BAD" w:rsidRDefault="00122E4E" w:rsidP="00DE5A5F">
            <w:pPr>
              <w:rPr>
                <w:rFonts w:ascii="Arial" w:hAnsi="Arial" w:cs="Arial"/>
                <w:szCs w:val="24"/>
              </w:rPr>
            </w:pPr>
          </w:p>
        </w:tc>
        <w:tc>
          <w:tcPr>
            <w:tcW w:w="360" w:type="dxa"/>
          </w:tcPr>
          <w:p w14:paraId="74737627" w14:textId="77777777" w:rsidR="00122E4E" w:rsidRPr="00596BAD" w:rsidRDefault="00122E4E" w:rsidP="00DE5A5F">
            <w:pPr>
              <w:rPr>
                <w:rFonts w:ascii="Arial" w:hAnsi="Arial" w:cs="Arial"/>
                <w:szCs w:val="24"/>
              </w:rPr>
            </w:pPr>
          </w:p>
        </w:tc>
        <w:tc>
          <w:tcPr>
            <w:tcW w:w="4554" w:type="dxa"/>
          </w:tcPr>
          <w:p w14:paraId="0C88AB96" w14:textId="77777777" w:rsidR="00122E4E" w:rsidRPr="00596BAD" w:rsidRDefault="00122E4E" w:rsidP="00DE5A5F">
            <w:pPr>
              <w:rPr>
                <w:rFonts w:ascii="Arial" w:hAnsi="Arial" w:cs="Arial"/>
                <w:szCs w:val="24"/>
              </w:rPr>
            </w:pPr>
          </w:p>
        </w:tc>
      </w:tr>
      <w:tr w:rsidR="00122E4E" w:rsidRPr="00596BAD" w14:paraId="1B14A537" w14:textId="77777777" w:rsidTr="00DE5A5F">
        <w:trPr>
          <w:jc w:val="center"/>
        </w:trPr>
        <w:tc>
          <w:tcPr>
            <w:tcW w:w="4194" w:type="dxa"/>
            <w:gridSpan w:val="2"/>
          </w:tcPr>
          <w:p w14:paraId="00183015" w14:textId="77777777" w:rsidR="00122E4E" w:rsidRPr="00596BAD" w:rsidRDefault="00122E4E" w:rsidP="00DE5A5F">
            <w:pPr>
              <w:rPr>
                <w:rFonts w:ascii="Arial" w:hAnsi="Arial" w:cs="Arial"/>
                <w:szCs w:val="24"/>
              </w:rPr>
            </w:pPr>
            <w:r w:rsidRPr="00596BAD">
              <w:rPr>
                <w:rFonts w:ascii="Arial" w:hAnsi="Arial" w:cs="Arial"/>
                <w:szCs w:val="24"/>
              </w:rPr>
              <w:t>________________, ________ Attorney</w:t>
            </w:r>
          </w:p>
        </w:tc>
        <w:tc>
          <w:tcPr>
            <w:tcW w:w="360" w:type="dxa"/>
          </w:tcPr>
          <w:p w14:paraId="3AF9504C" w14:textId="77777777" w:rsidR="00122E4E" w:rsidRPr="00596BAD" w:rsidRDefault="00122E4E" w:rsidP="00DE5A5F">
            <w:pPr>
              <w:rPr>
                <w:rFonts w:ascii="Arial" w:hAnsi="Arial" w:cs="Arial"/>
                <w:szCs w:val="24"/>
              </w:rPr>
            </w:pPr>
          </w:p>
        </w:tc>
        <w:tc>
          <w:tcPr>
            <w:tcW w:w="4554" w:type="dxa"/>
          </w:tcPr>
          <w:p w14:paraId="098A5612" w14:textId="77777777" w:rsidR="00122E4E" w:rsidRPr="00596BAD" w:rsidRDefault="00122E4E" w:rsidP="00DE5A5F">
            <w:pPr>
              <w:rPr>
                <w:rFonts w:ascii="Arial" w:hAnsi="Arial" w:cs="Arial"/>
                <w:szCs w:val="24"/>
              </w:rPr>
            </w:pPr>
          </w:p>
        </w:tc>
      </w:tr>
    </w:tbl>
    <w:p w14:paraId="0212FD0F" w14:textId="77777777" w:rsidR="00122E4E" w:rsidRPr="00596BAD" w:rsidRDefault="00122E4E" w:rsidP="00122E4E">
      <w:pPr>
        <w:rPr>
          <w:rFonts w:ascii="Arial" w:hAnsi="Arial" w:cs="Arial"/>
          <w:szCs w:val="24"/>
        </w:rPr>
      </w:pPr>
    </w:p>
    <w:p w14:paraId="2D82E644" w14:textId="77777777" w:rsidR="00122E4E" w:rsidRPr="00596BAD" w:rsidRDefault="00122E4E" w:rsidP="00122E4E">
      <w:pPr>
        <w:rPr>
          <w:rFonts w:ascii="Arial" w:hAnsi="Arial" w:cs="Arial"/>
          <w:szCs w:val="24"/>
        </w:rPr>
      </w:pPr>
    </w:p>
    <w:p w14:paraId="11C892EE" w14:textId="77777777" w:rsidR="00CD3B04" w:rsidRPr="00596BAD" w:rsidRDefault="00CD3B04">
      <w:pPr>
        <w:pStyle w:val="justfied"/>
        <w:spacing w:line="240" w:lineRule="auto"/>
        <w:rPr>
          <w:rFonts w:ascii="Arial" w:hAnsi="Arial" w:cs="Arial"/>
          <w:szCs w:val="24"/>
        </w:rPr>
      </w:pPr>
    </w:p>
    <w:p w14:paraId="56B95EDF" w14:textId="77777777" w:rsidR="00CD3B04" w:rsidRPr="00596BAD" w:rsidRDefault="00CD3B04">
      <w:pPr>
        <w:pStyle w:val="justfied"/>
        <w:spacing w:line="240" w:lineRule="auto"/>
        <w:rPr>
          <w:rFonts w:ascii="Arial" w:hAnsi="Arial" w:cs="Arial"/>
          <w:szCs w:val="24"/>
        </w:rPr>
      </w:pPr>
    </w:p>
    <w:p w14:paraId="7FB4A691" w14:textId="77777777" w:rsidR="001C045A" w:rsidRPr="00596BAD" w:rsidRDefault="0066654F" w:rsidP="0066654F">
      <w:pPr>
        <w:jc w:val="center"/>
        <w:rPr>
          <w:rFonts w:ascii="Arial" w:hAnsi="Arial" w:cs="Arial"/>
          <w:b/>
          <w:szCs w:val="24"/>
          <w:u w:val="single"/>
        </w:rPr>
      </w:pPr>
      <w:r w:rsidRPr="00596BAD">
        <w:rPr>
          <w:rFonts w:ascii="Arial" w:hAnsi="Arial" w:cs="Arial"/>
          <w:szCs w:val="24"/>
        </w:rPr>
        <w:br w:type="page"/>
      </w:r>
      <w:r w:rsidRPr="00596BAD">
        <w:rPr>
          <w:rFonts w:ascii="Arial" w:hAnsi="Arial" w:cs="Arial"/>
          <w:b/>
          <w:szCs w:val="24"/>
          <w:u w:val="single"/>
        </w:rPr>
        <w:t>Exhibit “A”</w:t>
      </w:r>
    </w:p>
    <w:p w14:paraId="50671790" w14:textId="77777777" w:rsidR="0066654F" w:rsidRPr="00596BAD" w:rsidRDefault="0066654F" w:rsidP="0066654F">
      <w:pPr>
        <w:jc w:val="center"/>
        <w:rPr>
          <w:rFonts w:ascii="Arial" w:hAnsi="Arial" w:cs="Arial"/>
          <w:b/>
          <w:szCs w:val="24"/>
        </w:rPr>
      </w:pPr>
      <w:r w:rsidRPr="00596BAD">
        <w:rPr>
          <w:rFonts w:ascii="Arial" w:hAnsi="Arial" w:cs="Arial"/>
          <w:b/>
          <w:szCs w:val="24"/>
        </w:rPr>
        <w:t>Scope of Services</w:t>
      </w:r>
      <w:r w:rsidR="00EE28AD" w:rsidRPr="00596BAD">
        <w:rPr>
          <w:rFonts w:ascii="Arial" w:hAnsi="Arial" w:cs="Arial"/>
          <w:b/>
          <w:szCs w:val="24"/>
        </w:rPr>
        <w:t xml:space="preserve"> </w:t>
      </w:r>
    </w:p>
    <w:p w14:paraId="1DFFD824" w14:textId="77777777" w:rsidR="006D2262" w:rsidRPr="00596BAD" w:rsidRDefault="006D2262" w:rsidP="0066654F">
      <w:pPr>
        <w:jc w:val="center"/>
        <w:rPr>
          <w:rFonts w:ascii="Arial" w:hAnsi="Arial" w:cs="Arial"/>
          <w:szCs w:val="24"/>
        </w:rPr>
      </w:pPr>
    </w:p>
    <w:p w14:paraId="7B1394F9" w14:textId="77777777" w:rsidR="0066654F" w:rsidRPr="00C81CD5" w:rsidRDefault="0066654F">
      <w:pPr>
        <w:jc w:val="both"/>
        <w:rPr>
          <w:rFonts w:ascii="Arial" w:hAnsi="Arial" w:cs="Arial"/>
          <w:b/>
          <w:szCs w:val="24"/>
          <w:u w:val="single"/>
        </w:rPr>
      </w:pPr>
    </w:p>
    <w:p w14:paraId="394701A1" w14:textId="77777777" w:rsidR="005D78CA" w:rsidRPr="00765B5D" w:rsidRDefault="005D78CA" w:rsidP="002A4510">
      <w:pPr>
        <w:pStyle w:val="BodyText"/>
        <w:jc w:val="both"/>
        <w:rPr>
          <w:rFonts w:ascii="Arial" w:hAnsi="Arial" w:cs="Arial"/>
          <w:w w:val="99"/>
          <w:szCs w:val="24"/>
        </w:rPr>
      </w:pPr>
      <w:r w:rsidRPr="00765B5D">
        <w:rPr>
          <w:rFonts w:ascii="Arial" w:hAnsi="Arial" w:cs="Arial"/>
          <w:szCs w:val="24"/>
        </w:rPr>
        <w:t xml:space="preserve">The </w:t>
      </w:r>
      <w:r w:rsidR="004A6B21" w:rsidRPr="00596BAD">
        <w:rPr>
          <w:rFonts w:ascii="Arial" w:hAnsi="Arial" w:cs="Arial"/>
          <w:b/>
          <w:szCs w:val="24"/>
        </w:rPr>
        <w:t>Servic</w:t>
      </w:r>
      <w:r w:rsidR="00596BAD">
        <w:rPr>
          <w:rFonts w:ascii="Arial" w:hAnsi="Arial" w:cs="Arial"/>
          <w:b/>
          <w:szCs w:val="24"/>
        </w:rPr>
        <w:t>e</w:t>
      </w:r>
      <w:r w:rsidR="004A6B21" w:rsidRPr="00596BAD">
        <w:rPr>
          <w:rFonts w:ascii="Arial" w:hAnsi="Arial" w:cs="Arial"/>
          <w:b/>
          <w:szCs w:val="24"/>
        </w:rPr>
        <w:t>s Provider</w:t>
      </w:r>
      <w:r w:rsidRPr="00596BAD">
        <w:rPr>
          <w:rFonts w:ascii="Arial" w:hAnsi="Arial" w:cs="Arial"/>
          <w:b/>
          <w:szCs w:val="24"/>
        </w:rPr>
        <w:t xml:space="preserve"> </w:t>
      </w:r>
      <w:r w:rsidRPr="00C81CD5">
        <w:rPr>
          <w:rFonts w:ascii="Arial" w:hAnsi="Arial" w:cs="Arial"/>
          <w:szCs w:val="24"/>
        </w:rPr>
        <w:t>will perform the following services in the administration of the</w:t>
      </w:r>
      <w:r w:rsidR="0005401C" w:rsidRPr="00765B5D">
        <w:rPr>
          <w:rFonts w:ascii="Arial" w:hAnsi="Arial" w:cs="Arial"/>
          <w:szCs w:val="24"/>
        </w:rPr>
        <w:t xml:space="preserve"> </w:t>
      </w:r>
      <w:r w:rsidRPr="00596BAD">
        <w:rPr>
          <w:rFonts w:ascii="Arial" w:hAnsi="Arial" w:cs="Arial"/>
          <w:b/>
          <w:szCs w:val="24"/>
        </w:rPr>
        <w:t>Program</w:t>
      </w:r>
      <w:r w:rsidRPr="00765B5D">
        <w:rPr>
          <w:rFonts w:ascii="Arial" w:hAnsi="Arial" w:cs="Arial"/>
          <w:szCs w:val="24"/>
        </w:rPr>
        <w:t>:</w:t>
      </w:r>
      <w:r w:rsidRPr="00765B5D">
        <w:rPr>
          <w:rFonts w:ascii="Arial" w:hAnsi="Arial" w:cs="Arial"/>
          <w:w w:val="99"/>
          <w:szCs w:val="24"/>
        </w:rPr>
        <w:t xml:space="preserve"> </w:t>
      </w:r>
    </w:p>
    <w:p w14:paraId="741649FD" w14:textId="77777777" w:rsidR="00D77157" w:rsidRPr="00765B5D" w:rsidRDefault="00D77157" w:rsidP="00D77157">
      <w:pPr>
        <w:pStyle w:val="MediumShading1-Accent21"/>
        <w:rPr>
          <w:rFonts w:ascii="Arial" w:hAnsi="Arial" w:cs="Arial"/>
          <w:sz w:val="24"/>
          <w:szCs w:val="24"/>
        </w:rPr>
      </w:pPr>
    </w:p>
    <w:p w14:paraId="16215A36" w14:textId="77777777" w:rsidR="00EB28B5" w:rsidRPr="00596BAD" w:rsidRDefault="00EB28B5" w:rsidP="00EB28B5">
      <w:pPr>
        <w:pStyle w:val="BodyText"/>
        <w:jc w:val="both"/>
        <w:rPr>
          <w:rFonts w:ascii="Arial" w:hAnsi="Arial" w:cs="Arial"/>
          <w:szCs w:val="24"/>
        </w:rPr>
      </w:pPr>
      <w:r w:rsidRPr="00596BAD">
        <w:rPr>
          <w:rFonts w:ascii="Arial" w:hAnsi="Arial" w:cs="Arial"/>
          <w:szCs w:val="24"/>
          <w:u w:val="thick" w:color="000000"/>
        </w:rPr>
        <w:t xml:space="preserve">Community </w:t>
      </w:r>
      <w:r w:rsidRPr="00596BAD">
        <w:rPr>
          <w:rFonts w:ascii="Arial" w:hAnsi="Arial" w:cs="Arial"/>
          <w:spacing w:val="3"/>
          <w:szCs w:val="24"/>
          <w:u w:val="thick" w:color="000000"/>
        </w:rPr>
        <w:t xml:space="preserve">Outreach </w:t>
      </w:r>
    </w:p>
    <w:p w14:paraId="188E814B" w14:textId="77777777" w:rsidR="00EB28B5" w:rsidRPr="00596BAD" w:rsidRDefault="007665B7" w:rsidP="00EB28B5">
      <w:pPr>
        <w:pStyle w:val="BodyText"/>
        <w:jc w:val="both"/>
        <w:rPr>
          <w:rFonts w:ascii="Arial" w:hAnsi="Arial" w:cs="Arial"/>
          <w:szCs w:val="24"/>
        </w:rPr>
      </w:pPr>
      <w:r w:rsidRPr="00596BAD">
        <w:rPr>
          <w:rFonts w:ascii="Arial" w:hAnsi="Arial" w:cs="Arial"/>
          <w:szCs w:val="24"/>
        </w:rPr>
        <w:t xml:space="preserve">Maintain a website </w:t>
      </w:r>
      <w:r w:rsidR="00EB28B5" w:rsidRPr="00596BAD">
        <w:rPr>
          <w:rFonts w:ascii="Arial" w:hAnsi="Arial" w:cs="Arial"/>
          <w:szCs w:val="24"/>
        </w:rPr>
        <w:t>and</w:t>
      </w:r>
      <w:r w:rsidR="00EB28B5" w:rsidRPr="00596BAD">
        <w:rPr>
          <w:rFonts w:ascii="Arial" w:hAnsi="Arial" w:cs="Arial"/>
          <w:spacing w:val="35"/>
          <w:szCs w:val="24"/>
        </w:rPr>
        <w:t xml:space="preserve"> </w:t>
      </w:r>
      <w:r w:rsidR="00EB28B5" w:rsidRPr="00596BAD">
        <w:rPr>
          <w:rFonts w:ascii="Arial" w:hAnsi="Arial" w:cs="Arial"/>
          <w:szCs w:val="24"/>
        </w:rPr>
        <w:t>database;</w:t>
      </w:r>
    </w:p>
    <w:p w14:paraId="2E02CC26" w14:textId="77777777" w:rsidR="00EB28B5" w:rsidRPr="00596BAD" w:rsidRDefault="00EB28B5" w:rsidP="00EB28B5">
      <w:pPr>
        <w:pStyle w:val="BodyText"/>
        <w:jc w:val="both"/>
        <w:rPr>
          <w:rFonts w:ascii="Arial" w:hAnsi="Arial" w:cs="Arial"/>
          <w:w w:val="102"/>
          <w:szCs w:val="24"/>
        </w:rPr>
      </w:pPr>
      <w:r w:rsidRPr="00596BAD">
        <w:rPr>
          <w:rFonts w:ascii="Arial" w:hAnsi="Arial" w:cs="Arial"/>
          <w:szCs w:val="24"/>
        </w:rPr>
        <w:t>Respond to inquiries from property owners, vendors, contractors, consultants, and the general</w:t>
      </w:r>
      <w:r w:rsidRPr="00596BAD">
        <w:rPr>
          <w:rFonts w:ascii="Arial" w:hAnsi="Arial" w:cs="Arial"/>
          <w:spacing w:val="57"/>
          <w:szCs w:val="24"/>
        </w:rPr>
        <w:t xml:space="preserve"> </w:t>
      </w:r>
      <w:r w:rsidRPr="00596BAD">
        <w:rPr>
          <w:rFonts w:ascii="Arial" w:hAnsi="Arial" w:cs="Arial"/>
          <w:szCs w:val="24"/>
        </w:rPr>
        <w:t>public;</w:t>
      </w:r>
      <w:r w:rsidRPr="00596BAD">
        <w:rPr>
          <w:rFonts w:ascii="Arial" w:hAnsi="Arial" w:cs="Arial"/>
          <w:w w:val="102"/>
          <w:szCs w:val="24"/>
        </w:rPr>
        <w:t xml:space="preserve"> </w:t>
      </w:r>
    </w:p>
    <w:p w14:paraId="3C5EA698" w14:textId="77777777" w:rsidR="00EB28B5" w:rsidRPr="00765B5D" w:rsidRDefault="00EB28B5" w:rsidP="00EB28B5">
      <w:pPr>
        <w:pStyle w:val="BodyText"/>
        <w:jc w:val="both"/>
        <w:rPr>
          <w:rFonts w:ascii="Arial" w:hAnsi="Arial" w:cs="Arial"/>
          <w:szCs w:val="24"/>
        </w:rPr>
      </w:pPr>
      <w:r w:rsidRPr="00596BAD">
        <w:rPr>
          <w:rFonts w:ascii="Arial" w:hAnsi="Arial" w:cs="Arial"/>
          <w:szCs w:val="24"/>
        </w:rPr>
        <w:t>Publish</w:t>
      </w:r>
      <w:r w:rsidRPr="00596BAD">
        <w:rPr>
          <w:rFonts w:ascii="Arial" w:hAnsi="Arial" w:cs="Arial"/>
          <w:spacing w:val="28"/>
          <w:szCs w:val="24"/>
        </w:rPr>
        <w:t xml:space="preserve"> </w:t>
      </w:r>
      <w:r w:rsidRPr="00596BAD">
        <w:rPr>
          <w:rFonts w:ascii="Arial" w:hAnsi="Arial" w:cs="Arial"/>
          <w:szCs w:val="24"/>
        </w:rPr>
        <w:t>the</w:t>
      </w:r>
      <w:r w:rsidRPr="00596BAD">
        <w:rPr>
          <w:rFonts w:ascii="Arial" w:hAnsi="Arial" w:cs="Arial"/>
          <w:spacing w:val="44"/>
          <w:szCs w:val="24"/>
        </w:rPr>
        <w:t xml:space="preserve"> </w:t>
      </w:r>
      <w:r w:rsidRPr="00596BAD">
        <w:rPr>
          <w:rFonts w:ascii="Arial" w:hAnsi="Arial" w:cs="Arial"/>
          <w:szCs w:val="24"/>
        </w:rPr>
        <w:t>Technical</w:t>
      </w:r>
      <w:r w:rsidRPr="00596BAD">
        <w:rPr>
          <w:rFonts w:ascii="Arial" w:hAnsi="Arial" w:cs="Arial"/>
          <w:spacing w:val="40"/>
          <w:szCs w:val="24"/>
        </w:rPr>
        <w:t xml:space="preserve"> </w:t>
      </w:r>
      <w:r w:rsidRPr="00596BAD">
        <w:rPr>
          <w:rFonts w:ascii="Arial" w:hAnsi="Arial" w:cs="Arial"/>
          <w:szCs w:val="24"/>
        </w:rPr>
        <w:t>Standards</w:t>
      </w:r>
      <w:r w:rsidRPr="00596BAD">
        <w:rPr>
          <w:rFonts w:ascii="Arial" w:hAnsi="Arial" w:cs="Arial"/>
          <w:spacing w:val="17"/>
          <w:szCs w:val="24"/>
        </w:rPr>
        <w:t xml:space="preserve"> </w:t>
      </w:r>
      <w:r w:rsidRPr="00596BAD">
        <w:rPr>
          <w:rFonts w:ascii="Arial" w:hAnsi="Arial" w:cs="Arial"/>
          <w:szCs w:val="24"/>
        </w:rPr>
        <w:t>Manual</w:t>
      </w:r>
      <w:r w:rsidRPr="00596BAD">
        <w:rPr>
          <w:rFonts w:ascii="Arial" w:hAnsi="Arial" w:cs="Arial"/>
          <w:spacing w:val="31"/>
          <w:szCs w:val="24"/>
        </w:rPr>
        <w:t xml:space="preserve"> </w:t>
      </w:r>
      <w:r w:rsidRPr="00596BAD">
        <w:rPr>
          <w:rFonts w:ascii="Arial" w:hAnsi="Arial" w:cs="Arial"/>
          <w:szCs w:val="24"/>
        </w:rPr>
        <w:t>on</w:t>
      </w:r>
      <w:r w:rsidRPr="00596BAD">
        <w:rPr>
          <w:rFonts w:ascii="Arial" w:hAnsi="Arial" w:cs="Arial"/>
          <w:spacing w:val="22"/>
          <w:szCs w:val="24"/>
        </w:rPr>
        <w:t xml:space="preserve"> </w:t>
      </w:r>
      <w:r w:rsidRPr="00596BAD">
        <w:rPr>
          <w:rFonts w:ascii="Arial" w:hAnsi="Arial" w:cs="Arial"/>
          <w:szCs w:val="24"/>
        </w:rPr>
        <w:t>the</w:t>
      </w:r>
      <w:r w:rsidRPr="00596BAD">
        <w:rPr>
          <w:rFonts w:ascii="Arial" w:hAnsi="Arial" w:cs="Arial"/>
          <w:spacing w:val="32"/>
          <w:szCs w:val="24"/>
        </w:rPr>
        <w:t xml:space="preserve"> </w:t>
      </w:r>
      <w:r w:rsidRPr="00596BAD">
        <w:rPr>
          <w:rFonts w:ascii="Arial" w:hAnsi="Arial" w:cs="Arial"/>
          <w:b/>
          <w:szCs w:val="24"/>
        </w:rPr>
        <w:t>Program</w:t>
      </w:r>
      <w:r w:rsidRPr="00C81CD5">
        <w:rPr>
          <w:rFonts w:ascii="Arial" w:hAnsi="Arial" w:cs="Arial"/>
          <w:spacing w:val="36"/>
          <w:szCs w:val="24"/>
        </w:rPr>
        <w:t xml:space="preserve"> </w:t>
      </w:r>
      <w:r w:rsidRPr="00765B5D">
        <w:rPr>
          <w:rFonts w:ascii="Arial" w:hAnsi="Arial" w:cs="Arial"/>
          <w:szCs w:val="24"/>
        </w:rPr>
        <w:t>website;</w:t>
      </w:r>
    </w:p>
    <w:p w14:paraId="1629F86D" w14:textId="77777777" w:rsidR="00EB28B5" w:rsidRPr="00596BAD" w:rsidRDefault="00EB28B5" w:rsidP="00EB28B5">
      <w:pPr>
        <w:pStyle w:val="BodyText"/>
        <w:jc w:val="both"/>
        <w:rPr>
          <w:rFonts w:ascii="Arial" w:hAnsi="Arial" w:cs="Arial"/>
          <w:szCs w:val="24"/>
        </w:rPr>
      </w:pPr>
      <w:r w:rsidRPr="00596BAD">
        <w:rPr>
          <w:rFonts w:ascii="Arial" w:hAnsi="Arial" w:cs="Arial"/>
          <w:szCs w:val="24"/>
        </w:rPr>
        <w:t xml:space="preserve">List interested, qualified lenders on the </w:t>
      </w:r>
      <w:r w:rsidRPr="00596BAD">
        <w:rPr>
          <w:rFonts w:ascii="Arial" w:hAnsi="Arial" w:cs="Arial"/>
          <w:b/>
          <w:szCs w:val="24"/>
        </w:rPr>
        <w:t>Program</w:t>
      </w:r>
      <w:r w:rsidRPr="00C81CD5">
        <w:rPr>
          <w:rFonts w:ascii="Arial" w:hAnsi="Arial" w:cs="Arial"/>
          <w:szCs w:val="24"/>
        </w:rPr>
        <w:t xml:space="preserve"> website or link to another neutral non-pro</w:t>
      </w:r>
      <w:r w:rsidRPr="00765B5D">
        <w:rPr>
          <w:rFonts w:ascii="Arial" w:hAnsi="Arial" w:cs="Arial"/>
          <w:szCs w:val="24"/>
        </w:rPr>
        <w:t>fit directory</w:t>
      </w:r>
      <w:r w:rsidRPr="00596BAD">
        <w:rPr>
          <w:rFonts w:ascii="Arial" w:hAnsi="Arial" w:cs="Arial"/>
          <w:w w:val="101"/>
          <w:szCs w:val="24"/>
        </w:rPr>
        <w:t xml:space="preserve"> </w:t>
      </w:r>
      <w:r w:rsidRPr="00596BAD">
        <w:rPr>
          <w:rFonts w:ascii="Arial" w:hAnsi="Arial" w:cs="Arial"/>
          <w:szCs w:val="24"/>
        </w:rPr>
        <w:t>of lenders to enable property owners to identify potential sources of private third</w:t>
      </w:r>
      <w:r w:rsidRPr="00596BAD">
        <w:rPr>
          <w:rFonts w:ascii="Arial" w:hAnsi="Arial" w:cs="Arial"/>
          <w:spacing w:val="2"/>
          <w:szCs w:val="24"/>
        </w:rPr>
        <w:t>-party financing;</w:t>
      </w:r>
    </w:p>
    <w:p w14:paraId="632C33F4" w14:textId="77777777" w:rsidR="00EB28B5" w:rsidRPr="00596BAD" w:rsidRDefault="00EB28B5" w:rsidP="00EB28B5">
      <w:pPr>
        <w:pStyle w:val="BodyText"/>
        <w:jc w:val="both"/>
        <w:rPr>
          <w:rFonts w:ascii="Arial" w:hAnsi="Arial" w:cs="Arial"/>
          <w:szCs w:val="24"/>
        </w:rPr>
      </w:pPr>
      <w:r w:rsidRPr="00596BAD">
        <w:rPr>
          <w:rFonts w:ascii="Arial" w:hAnsi="Arial" w:cs="Arial"/>
          <w:szCs w:val="24"/>
        </w:rPr>
        <w:t>Arrange for training of contractors and independent third-party reviewers on how to apply for</w:t>
      </w:r>
      <w:r w:rsidRPr="00596BAD">
        <w:rPr>
          <w:rFonts w:ascii="Arial" w:hAnsi="Arial" w:cs="Arial"/>
          <w:spacing w:val="22"/>
          <w:szCs w:val="24"/>
        </w:rPr>
        <w:t xml:space="preserve"> </w:t>
      </w:r>
      <w:r w:rsidRPr="00596BAD">
        <w:rPr>
          <w:rFonts w:ascii="Arial" w:hAnsi="Arial" w:cs="Arial"/>
          <w:szCs w:val="24"/>
        </w:rPr>
        <w:t>PACE</w:t>
      </w:r>
      <w:r w:rsidRPr="00596BAD">
        <w:rPr>
          <w:rFonts w:ascii="Arial" w:hAnsi="Arial" w:cs="Arial"/>
          <w:w w:val="99"/>
          <w:szCs w:val="24"/>
        </w:rPr>
        <w:t xml:space="preserve"> </w:t>
      </w:r>
      <w:r w:rsidRPr="00596BAD">
        <w:rPr>
          <w:rFonts w:ascii="Arial" w:hAnsi="Arial" w:cs="Arial"/>
          <w:spacing w:val="2"/>
          <w:szCs w:val="24"/>
        </w:rPr>
        <w:t xml:space="preserve">financing </w:t>
      </w:r>
      <w:r w:rsidRPr="00596BAD">
        <w:rPr>
          <w:rFonts w:ascii="Arial" w:hAnsi="Arial" w:cs="Arial"/>
          <w:szCs w:val="24"/>
        </w:rPr>
        <w:t xml:space="preserve">and </w:t>
      </w:r>
      <w:r w:rsidRPr="00596BAD">
        <w:rPr>
          <w:rFonts w:ascii="Arial" w:hAnsi="Arial" w:cs="Arial"/>
          <w:spacing w:val="3"/>
          <w:szCs w:val="24"/>
        </w:rPr>
        <w:t xml:space="preserve">comply </w:t>
      </w:r>
      <w:r w:rsidRPr="00596BAD">
        <w:rPr>
          <w:rFonts w:ascii="Arial" w:hAnsi="Arial" w:cs="Arial"/>
          <w:szCs w:val="24"/>
        </w:rPr>
        <w:t>with the PACE-in-a-Box Technical Standards Manual; and</w:t>
      </w:r>
    </w:p>
    <w:p w14:paraId="31D206FC" w14:textId="77777777" w:rsidR="00EB28B5" w:rsidRDefault="00EB28B5" w:rsidP="00EB28B5">
      <w:pPr>
        <w:pStyle w:val="BodyText"/>
        <w:jc w:val="both"/>
        <w:rPr>
          <w:rFonts w:ascii="Arial" w:hAnsi="Arial" w:cs="Arial"/>
          <w:szCs w:val="24"/>
        </w:rPr>
      </w:pPr>
      <w:r w:rsidRPr="00596BAD">
        <w:rPr>
          <w:rFonts w:ascii="Arial" w:hAnsi="Arial" w:cs="Arial"/>
          <w:szCs w:val="24"/>
        </w:rPr>
        <w:t>Establish quality assurance measures.</w:t>
      </w:r>
    </w:p>
    <w:p w14:paraId="6162C83D" w14:textId="77777777" w:rsidR="00A36745" w:rsidRPr="00A36745" w:rsidRDefault="00A36745" w:rsidP="00A36745">
      <w:pPr>
        <w:rPr>
          <w:rFonts w:ascii="Arial" w:hAnsi="Arial" w:cs="Arial"/>
          <w:color w:val="000000"/>
          <w:szCs w:val="24"/>
        </w:rPr>
      </w:pPr>
      <w:r>
        <w:rPr>
          <w:rFonts w:ascii="Arial" w:hAnsi="Arial" w:cs="Arial"/>
          <w:szCs w:val="24"/>
        </w:rPr>
        <w:t xml:space="preserve">Maintain uniform documents.  </w:t>
      </w:r>
      <w:r w:rsidRPr="00A36745">
        <w:rPr>
          <w:rFonts w:ascii="Arial" w:hAnsi="Arial" w:cs="Arial"/>
          <w:color w:val="000000"/>
          <w:szCs w:val="24"/>
        </w:rPr>
        <w:t>Periodic updates to the standard form documents will be necessary as the program evolves, incorporating best practices and standardizing the PACE documents across various PACE programs.  The Authorized Representative will be tasked with maintaining the form documents and making technical and conforming updates as necessary so long as the changes are consistent with the resolution to establish the PACE program and the Texas PACE Act.</w:t>
      </w:r>
    </w:p>
    <w:p w14:paraId="25A8AC12" w14:textId="77777777" w:rsidR="005D78CA" w:rsidRPr="00596BAD" w:rsidRDefault="005D78CA" w:rsidP="002A4510">
      <w:pPr>
        <w:pStyle w:val="BodyText"/>
        <w:jc w:val="both"/>
        <w:rPr>
          <w:rFonts w:ascii="Arial" w:hAnsi="Arial" w:cs="Arial"/>
          <w:szCs w:val="24"/>
        </w:rPr>
      </w:pPr>
    </w:p>
    <w:p w14:paraId="52DDF532" w14:textId="77777777" w:rsidR="005D78CA" w:rsidRPr="00596BAD" w:rsidRDefault="005D78CA" w:rsidP="002A4510">
      <w:pPr>
        <w:pStyle w:val="BodyText"/>
        <w:jc w:val="both"/>
        <w:rPr>
          <w:rFonts w:ascii="Arial" w:hAnsi="Arial" w:cs="Arial"/>
          <w:szCs w:val="24"/>
        </w:rPr>
      </w:pPr>
      <w:r w:rsidRPr="00596BAD">
        <w:rPr>
          <w:rFonts w:ascii="Arial" w:hAnsi="Arial" w:cs="Arial"/>
          <w:szCs w:val="24"/>
          <w:u w:val="thick" w:color="000000"/>
        </w:rPr>
        <w:t>Application and Approval Process</w:t>
      </w:r>
    </w:p>
    <w:p w14:paraId="28146405" w14:textId="77777777" w:rsidR="00F352A3" w:rsidRPr="00765B5D" w:rsidRDefault="005D78CA" w:rsidP="002A4510">
      <w:pPr>
        <w:pStyle w:val="BodyText"/>
        <w:jc w:val="both"/>
        <w:rPr>
          <w:rFonts w:ascii="Arial" w:hAnsi="Arial" w:cs="Arial"/>
          <w:szCs w:val="24"/>
        </w:rPr>
      </w:pPr>
      <w:r w:rsidRPr="00596BAD">
        <w:rPr>
          <w:rFonts w:ascii="Arial" w:hAnsi="Arial" w:cs="Arial"/>
          <w:szCs w:val="24"/>
        </w:rPr>
        <w:t xml:space="preserve">Publish a Project Application Form based on PACE-in-a-Box model application form on the </w:t>
      </w:r>
      <w:r w:rsidRPr="00596BAD">
        <w:rPr>
          <w:rFonts w:ascii="Arial" w:hAnsi="Arial" w:cs="Arial"/>
          <w:b/>
          <w:szCs w:val="24"/>
        </w:rPr>
        <w:t>Program</w:t>
      </w:r>
      <w:r w:rsidRPr="00C81CD5">
        <w:rPr>
          <w:rFonts w:ascii="Arial" w:hAnsi="Arial" w:cs="Arial"/>
          <w:spacing w:val="4"/>
          <w:szCs w:val="24"/>
        </w:rPr>
        <w:t xml:space="preserve"> </w:t>
      </w:r>
      <w:r w:rsidRPr="00765B5D">
        <w:rPr>
          <w:rFonts w:ascii="Arial" w:hAnsi="Arial" w:cs="Arial"/>
          <w:szCs w:val="24"/>
        </w:rPr>
        <w:t xml:space="preserve">website; </w:t>
      </w:r>
    </w:p>
    <w:p w14:paraId="314DDA07"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Review submitted</w:t>
      </w:r>
      <w:r w:rsidRPr="00596BAD">
        <w:rPr>
          <w:rFonts w:ascii="Arial" w:hAnsi="Arial" w:cs="Arial"/>
          <w:spacing w:val="2"/>
          <w:szCs w:val="24"/>
        </w:rPr>
        <w:t xml:space="preserve"> Application</w:t>
      </w:r>
      <w:r w:rsidRPr="00596BAD">
        <w:rPr>
          <w:rFonts w:ascii="Arial" w:hAnsi="Arial" w:cs="Arial"/>
          <w:szCs w:val="24"/>
        </w:rPr>
        <w:t xml:space="preserve"> forms for administrative completeness and notify the applicants of any</w:t>
      </w:r>
      <w:r w:rsidR="00F352A3" w:rsidRPr="00596BAD">
        <w:rPr>
          <w:rFonts w:ascii="Arial" w:hAnsi="Arial" w:cs="Arial"/>
          <w:szCs w:val="24"/>
        </w:rPr>
        <w:t xml:space="preserve"> </w:t>
      </w:r>
      <w:r w:rsidRPr="00596BAD">
        <w:rPr>
          <w:rFonts w:ascii="Arial" w:hAnsi="Arial" w:cs="Arial"/>
          <w:szCs w:val="24"/>
        </w:rPr>
        <w:t xml:space="preserve">missing </w:t>
      </w:r>
      <w:r w:rsidRPr="00596BAD">
        <w:rPr>
          <w:rFonts w:ascii="Arial" w:hAnsi="Arial" w:cs="Arial"/>
          <w:spacing w:val="3"/>
          <w:szCs w:val="24"/>
        </w:rPr>
        <w:t>information</w:t>
      </w:r>
      <w:r w:rsidRPr="00596BAD">
        <w:rPr>
          <w:rFonts w:ascii="Arial" w:hAnsi="Arial" w:cs="Arial"/>
          <w:szCs w:val="24"/>
        </w:rPr>
        <w:t>;</w:t>
      </w:r>
    </w:p>
    <w:p w14:paraId="12B1F997"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Maintain the confidentiality of confidential owner</w:t>
      </w:r>
      <w:r w:rsidRPr="00596BAD">
        <w:rPr>
          <w:rFonts w:ascii="Arial" w:hAnsi="Arial" w:cs="Arial"/>
          <w:spacing w:val="7"/>
          <w:szCs w:val="24"/>
        </w:rPr>
        <w:t xml:space="preserve"> </w:t>
      </w:r>
      <w:r w:rsidRPr="00596BAD">
        <w:rPr>
          <w:rFonts w:ascii="Arial" w:hAnsi="Arial" w:cs="Arial"/>
          <w:szCs w:val="24"/>
        </w:rPr>
        <w:t>information;</w:t>
      </w:r>
    </w:p>
    <w:p w14:paraId="50C0CE6D" w14:textId="77777777" w:rsidR="005D78CA" w:rsidRPr="00596BAD" w:rsidRDefault="000552B8" w:rsidP="002A4510">
      <w:pPr>
        <w:pStyle w:val="BodyText"/>
        <w:jc w:val="both"/>
        <w:rPr>
          <w:rFonts w:ascii="Arial" w:hAnsi="Arial" w:cs="Arial"/>
          <w:szCs w:val="24"/>
        </w:rPr>
      </w:pPr>
      <w:r w:rsidRPr="00596BAD">
        <w:rPr>
          <w:rFonts w:ascii="Arial" w:hAnsi="Arial" w:cs="Arial"/>
          <w:szCs w:val="24"/>
        </w:rPr>
        <w:t>Maintain the PACE application process, including:</w:t>
      </w:r>
    </w:p>
    <w:p w14:paraId="0FBC0AC3" w14:textId="77777777" w:rsidR="00EF5236" w:rsidRPr="00596BAD" w:rsidRDefault="00EF5236" w:rsidP="00EF5236">
      <w:pPr>
        <w:pStyle w:val="BodyText"/>
        <w:numPr>
          <w:ilvl w:val="0"/>
          <w:numId w:val="19"/>
        </w:numPr>
        <w:rPr>
          <w:rFonts w:ascii="Arial" w:hAnsi="Arial" w:cs="Arial"/>
          <w:szCs w:val="24"/>
        </w:rPr>
      </w:pPr>
      <w:r w:rsidRPr="00596BAD">
        <w:rPr>
          <w:rFonts w:ascii="Arial" w:hAnsi="Arial" w:cs="Arial"/>
          <w:szCs w:val="24"/>
        </w:rPr>
        <w:t xml:space="preserve">Draft and distribute the PACE application, as well as accept and review the property owner’s completed application; </w:t>
      </w:r>
    </w:p>
    <w:p w14:paraId="3BF5822E" w14:textId="77777777" w:rsidR="00EF5236" w:rsidRPr="00596BAD" w:rsidRDefault="00EF5236" w:rsidP="00EF5236">
      <w:pPr>
        <w:numPr>
          <w:ilvl w:val="0"/>
          <w:numId w:val="19"/>
        </w:numPr>
        <w:spacing w:after="120"/>
        <w:jc w:val="both"/>
        <w:rPr>
          <w:rFonts w:ascii="Arial" w:hAnsi="Arial" w:cs="Arial"/>
          <w:szCs w:val="24"/>
        </w:rPr>
      </w:pPr>
      <w:r w:rsidRPr="00596BAD">
        <w:rPr>
          <w:rFonts w:ascii="Arial" w:hAnsi="Arial" w:cs="Arial"/>
          <w:szCs w:val="24"/>
        </w:rPr>
        <w:t xml:space="preserve">If the project meets eligibility requirements, provide written indication that the project meets PACE standards at this stage (subject to verification of all requirements at closing).  </w:t>
      </w:r>
    </w:p>
    <w:p w14:paraId="548FE00C" w14:textId="77777777" w:rsidR="00EF5236" w:rsidRPr="00596BAD" w:rsidRDefault="00EF5236" w:rsidP="00EF5236">
      <w:pPr>
        <w:numPr>
          <w:ilvl w:val="0"/>
          <w:numId w:val="19"/>
        </w:numPr>
        <w:spacing w:after="120"/>
        <w:jc w:val="both"/>
        <w:rPr>
          <w:rFonts w:ascii="Arial" w:hAnsi="Arial" w:cs="Arial"/>
          <w:szCs w:val="24"/>
        </w:rPr>
      </w:pPr>
      <w:r w:rsidRPr="00596BAD">
        <w:rPr>
          <w:rFonts w:ascii="Arial" w:hAnsi="Arial" w:cs="Arial"/>
          <w:szCs w:val="24"/>
        </w:rPr>
        <w:t xml:space="preserve">Inform the property owner of his or her responsibilities in the process, including hiring a third-party reviewer, obtaining a lender, determining final project scope and completing and submitting a closing verification package.  </w:t>
      </w:r>
    </w:p>
    <w:p w14:paraId="2E93152F" w14:textId="77777777" w:rsidR="00EF5236" w:rsidRPr="00596BAD" w:rsidRDefault="00EF5236" w:rsidP="00EF5236">
      <w:pPr>
        <w:numPr>
          <w:ilvl w:val="0"/>
          <w:numId w:val="19"/>
        </w:numPr>
        <w:spacing w:after="120"/>
        <w:jc w:val="both"/>
        <w:rPr>
          <w:rFonts w:ascii="Arial" w:hAnsi="Arial" w:cs="Arial"/>
          <w:szCs w:val="24"/>
        </w:rPr>
      </w:pPr>
      <w:r w:rsidRPr="00596BAD">
        <w:rPr>
          <w:rFonts w:ascii="Arial" w:hAnsi="Arial" w:cs="Arial"/>
          <w:szCs w:val="24"/>
        </w:rPr>
        <w:t>Conduct a Pre-Closing Verification, which will confirm the statutorily required eligibility requirements of the owner including that the property owner:</w:t>
      </w:r>
    </w:p>
    <w:p w14:paraId="5BA08A55" w14:textId="77777777" w:rsidR="00EF5236" w:rsidRPr="00596BAD" w:rsidRDefault="00EF5236" w:rsidP="00EF5236">
      <w:pPr>
        <w:numPr>
          <w:ilvl w:val="1"/>
          <w:numId w:val="19"/>
        </w:numPr>
        <w:spacing w:after="120" w:line="276" w:lineRule="auto"/>
        <w:contextualSpacing/>
        <w:jc w:val="both"/>
        <w:rPr>
          <w:rFonts w:ascii="Arial" w:hAnsi="Arial" w:cs="Arial"/>
          <w:szCs w:val="24"/>
        </w:rPr>
      </w:pPr>
      <w:r w:rsidRPr="00596BAD">
        <w:rPr>
          <w:rFonts w:ascii="Arial" w:hAnsi="Arial" w:cs="Arial"/>
          <w:szCs w:val="24"/>
        </w:rPr>
        <w:t>Is the legal property owner of the benefited property;</w:t>
      </w:r>
    </w:p>
    <w:p w14:paraId="38E7CC0D" w14:textId="77777777" w:rsidR="00EF5236" w:rsidRPr="00596BAD" w:rsidRDefault="00EF5236" w:rsidP="00EF5236">
      <w:pPr>
        <w:numPr>
          <w:ilvl w:val="1"/>
          <w:numId w:val="19"/>
        </w:numPr>
        <w:spacing w:after="120" w:line="276" w:lineRule="auto"/>
        <w:contextualSpacing/>
        <w:jc w:val="both"/>
        <w:rPr>
          <w:rFonts w:ascii="Arial" w:hAnsi="Arial" w:cs="Arial"/>
          <w:szCs w:val="24"/>
        </w:rPr>
      </w:pPr>
      <w:r w:rsidRPr="00596BAD">
        <w:rPr>
          <w:rFonts w:ascii="Arial" w:hAnsi="Arial" w:cs="Arial"/>
          <w:szCs w:val="24"/>
        </w:rPr>
        <w:t>Is current on mortgage and tax payments;</w:t>
      </w:r>
    </w:p>
    <w:p w14:paraId="2F8BDB27" w14:textId="77777777" w:rsidR="00EF5236" w:rsidRPr="00596BAD" w:rsidRDefault="00EF5236" w:rsidP="00EF5236">
      <w:pPr>
        <w:numPr>
          <w:ilvl w:val="1"/>
          <w:numId w:val="19"/>
        </w:numPr>
        <w:spacing w:after="120" w:line="276" w:lineRule="auto"/>
        <w:contextualSpacing/>
        <w:jc w:val="both"/>
        <w:rPr>
          <w:rFonts w:ascii="Arial" w:hAnsi="Arial" w:cs="Arial"/>
          <w:szCs w:val="24"/>
        </w:rPr>
      </w:pPr>
      <w:r w:rsidRPr="00596BAD">
        <w:rPr>
          <w:rFonts w:ascii="Arial" w:hAnsi="Arial" w:cs="Arial"/>
          <w:szCs w:val="24"/>
        </w:rPr>
        <w:t>Is not insolvent or the subject of bankruptcy proceedings;</w:t>
      </w:r>
    </w:p>
    <w:p w14:paraId="23632523" w14:textId="77777777" w:rsidR="00EF5236" w:rsidRPr="00596BAD" w:rsidRDefault="00EF5236" w:rsidP="00EF5236">
      <w:pPr>
        <w:numPr>
          <w:ilvl w:val="1"/>
          <w:numId w:val="19"/>
        </w:numPr>
        <w:spacing w:after="120" w:line="276" w:lineRule="auto"/>
        <w:contextualSpacing/>
        <w:jc w:val="both"/>
        <w:rPr>
          <w:rFonts w:ascii="Arial" w:hAnsi="Arial" w:cs="Arial"/>
          <w:szCs w:val="24"/>
        </w:rPr>
      </w:pPr>
      <w:r w:rsidRPr="00596BAD">
        <w:rPr>
          <w:rFonts w:ascii="Arial" w:hAnsi="Arial" w:cs="Arial"/>
          <w:szCs w:val="24"/>
        </w:rPr>
        <w:t>Holds a title to the property to be subject to a PACE assessment that is not in dispute; and</w:t>
      </w:r>
    </w:p>
    <w:p w14:paraId="2D946B82" w14:textId="77777777" w:rsidR="005D78CA" w:rsidRPr="00596BAD" w:rsidRDefault="00EF5236" w:rsidP="00596BAD">
      <w:pPr>
        <w:numPr>
          <w:ilvl w:val="1"/>
          <w:numId w:val="19"/>
        </w:numPr>
        <w:spacing w:after="120"/>
        <w:jc w:val="both"/>
        <w:rPr>
          <w:rFonts w:ascii="Arial" w:hAnsi="Arial" w:cs="Arial"/>
          <w:szCs w:val="24"/>
        </w:rPr>
      </w:pPr>
      <w:r w:rsidRPr="00596BAD">
        <w:rPr>
          <w:rFonts w:ascii="Arial" w:hAnsi="Arial" w:cs="Arial"/>
          <w:szCs w:val="24"/>
        </w:rPr>
        <w:t>Has consent of any pre-existing mortgagee to the proposed PACE assessment through a written contract.</w:t>
      </w:r>
    </w:p>
    <w:p w14:paraId="31ED321E" w14:textId="77777777" w:rsidR="00EF5236" w:rsidRPr="00596BAD" w:rsidRDefault="005D78CA" w:rsidP="00EF5236">
      <w:pPr>
        <w:pStyle w:val="BodyText"/>
        <w:rPr>
          <w:rFonts w:ascii="Arial" w:hAnsi="Arial" w:cs="Arial"/>
          <w:szCs w:val="24"/>
        </w:rPr>
      </w:pPr>
      <w:r w:rsidRPr="00C81CD5">
        <w:rPr>
          <w:rFonts w:ascii="Arial" w:hAnsi="Arial" w:cs="Arial"/>
          <w:szCs w:val="24"/>
        </w:rPr>
        <w:t xml:space="preserve">Require independent </w:t>
      </w:r>
      <w:r w:rsidRPr="00765B5D">
        <w:rPr>
          <w:rFonts w:ascii="Arial" w:hAnsi="Arial" w:cs="Arial"/>
          <w:spacing w:val="2"/>
          <w:szCs w:val="24"/>
        </w:rPr>
        <w:t xml:space="preserve">third-party </w:t>
      </w:r>
      <w:r w:rsidRPr="00765B5D">
        <w:rPr>
          <w:rFonts w:ascii="Arial" w:hAnsi="Arial" w:cs="Arial"/>
          <w:szCs w:val="24"/>
        </w:rPr>
        <w:t>verification of expected energy or water savings resulting from</w:t>
      </w:r>
      <w:r w:rsidRPr="00596BAD">
        <w:rPr>
          <w:rFonts w:ascii="Arial" w:hAnsi="Arial" w:cs="Arial"/>
          <w:spacing w:val="-27"/>
          <w:szCs w:val="24"/>
        </w:rPr>
        <w:t xml:space="preserve"> </w:t>
      </w:r>
      <w:r w:rsidRPr="00596BAD">
        <w:rPr>
          <w:rFonts w:ascii="Arial" w:hAnsi="Arial" w:cs="Arial"/>
          <w:szCs w:val="24"/>
        </w:rPr>
        <w:t>a</w:t>
      </w:r>
      <w:r w:rsidRPr="00596BAD">
        <w:rPr>
          <w:rFonts w:ascii="Arial" w:hAnsi="Arial" w:cs="Arial"/>
          <w:w w:val="105"/>
          <w:szCs w:val="24"/>
        </w:rPr>
        <w:t xml:space="preserve"> </w:t>
      </w:r>
      <w:r w:rsidRPr="00596BAD">
        <w:rPr>
          <w:rFonts w:ascii="Arial" w:hAnsi="Arial" w:cs="Arial"/>
          <w:szCs w:val="24"/>
        </w:rPr>
        <w:t>project (provided by engineer or consultant retained by applicant), according to the PACE-in-a-Box Technical Standards</w:t>
      </w:r>
      <w:r w:rsidRPr="00596BAD">
        <w:rPr>
          <w:rFonts w:ascii="Arial" w:hAnsi="Arial" w:cs="Arial"/>
          <w:spacing w:val="24"/>
          <w:szCs w:val="24"/>
        </w:rPr>
        <w:t xml:space="preserve"> </w:t>
      </w:r>
      <w:r w:rsidRPr="00596BAD">
        <w:rPr>
          <w:rFonts w:ascii="Arial" w:hAnsi="Arial" w:cs="Arial"/>
          <w:szCs w:val="24"/>
        </w:rPr>
        <w:t>Manual</w:t>
      </w:r>
      <w:r w:rsidR="009E381B" w:rsidRPr="00596BAD">
        <w:rPr>
          <w:rFonts w:ascii="Arial" w:hAnsi="Arial" w:cs="Arial"/>
          <w:szCs w:val="24"/>
        </w:rPr>
        <w:t>.</w:t>
      </w:r>
      <w:r w:rsidR="00EF5236" w:rsidRPr="00596BAD">
        <w:rPr>
          <w:rFonts w:ascii="Arial" w:hAnsi="Arial" w:cs="Arial"/>
          <w:szCs w:val="24"/>
        </w:rPr>
        <w:t xml:space="preserve"> This review will include a: </w:t>
      </w:r>
    </w:p>
    <w:p w14:paraId="73A88535" w14:textId="77777777" w:rsidR="00EF5236" w:rsidRPr="00596BAD" w:rsidRDefault="00EF5236" w:rsidP="00EF5236">
      <w:pPr>
        <w:pStyle w:val="BodyText"/>
        <w:numPr>
          <w:ilvl w:val="0"/>
          <w:numId w:val="20"/>
        </w:numPr>
        <w:rPr>
          <w:rFonts w:ascii="Arial" w:hAnsi="Arial" w:cs="Arial"/>
          <w:szCs w:val="24"/>
        </w:rPr>
      </w:pPr>
      <w:r w:rsidRPr="00596BAD">
        <w:rPr>
          <w:rFonts w:ascii="Arial" w:hAnsi="Arial" w:cs="Arial"/>
          <w:szCs w:val="24"/>
        </w:rPr>
        <w:t xml:space="preserve">Site visit, </w:t>
      </w:r>
    </w:p>
    <w:p w14:paraId="230B3A11" w14:textId="77777777" w:rsidR="00EF5236" w:rsidRPr="00596BAD" w:rsidRDefault="00EF5236" w:rsidP="00EF5236">
      <w:pPr>
        <w:pStyle w:val="BodyText"/>
        <w:numPr>
          <w:ilvl w:val="0"/>
          <w:numId w:val="20"/>
        </w:numPr>
        <w:rPr>
          <w:rFonts w:ascii="Arial" w:hAnsi="Arial" w:cs="Arial"/>
          <w:szCs w:val="24"/>
        </w:rPr>
      </w:pPr>
      <w:r w:rsidRPr="00596BAD">
        <w:rPr>
          <w:rFonts w:ascii="Arial" w:hAnsi="Arial" w:cs="Arial"/>
          <w:szCs w:val="24"/>
        </w:rPr>
        <w:t xml:space="preserve">Report stating the savings (energy, demand, </w:t>
      </w:r>
      <w:r w:rsidR="007665B7" w:rsidRPr="00596BAD">
        <w:rPr>
          <w:rFonts w:ascii="Arial" w:hAnsi="Arial" w:cs="Arial"/>
          <w:szCs w:val="24"/>
        </w:rPr>
        <w:t xml:space="preserve">and/or </w:t>
      </w:r>
      <w:r w:rsidRPr="00596BAD">
        <w:rPr>
          <w:rFonts w:ascii="Arial" w:hAnsi="Arial" w:cs="Arial"/>
          <w:szCs w:val="24"/>
        </w:rPr>
        <w:t xml:space="preserve">water) </w:t>
      </w:r>
      <w:r w:rsidR="007665B7" w:rsidRPr="00596BAD">
        <w:rPr>
          <w:rFonts w:ascii="Arial" w:hAnsi="Arial" w:cs="Arial"/>
          <w:szCs w:val="24"/>
        </w:rPr>
        <w:t xml:space="preserve">and </w:t>
      </w:r>
      <w:r w:rsidRPr="00596BAD">
        <w:rPr>
          <w:rFonts w:ascii="Arial" w:hAnsi="Arial" w:cs="Arial"/>
          <w:szCs w:val="24"/>
        </w:rPr>
        <w:t>expected project life</w:t>
      </w:r>
      <w:r w:rsidR="007665B7" w:rsidRPr="00596BAD">
        <w:rPr>
          <w:rFonts w:ascii="Arial" w:hAnsi="Arial" w:cs="Arial"/>
          <w:szCs w:val="24"/>
        </w:rPr>
        <w:t xml:space="preserve"> </w:t>
      </w:r>
      <w:r w:rsidRPr="00596BAD">
        <w:rPr>
          <w:rFonts w:ascii="Arial" w:hAnsi="Arial" w:cs="Arial"/>
          <w:szCs w:val="24"/>
        </w:rPr>
        <w:t>are reasonable and in compliance with PACE in a Box program guidelines; and</w:t>
      </w:r>
    </w:p>
    <w:p w14:paraId="00BF62BD" w14:textId="77777777" w:rsidR="005D78CA" w:rsidRPr="00596BAD" w:rsidRDefault="00EF5236" w:rsidP="00596BAD">
      <w:pPr>
        <w:pStyle w:val="BodyText"/>
        <w:numPr>
          <w:ilvl w:val="0"/>
          <w:numId w:val="20"/>
        </w:numPr>
        <w:rPr>
          <w:rFonts w:ascii="Arial" w:hAnsi="Arial" w:cs="Arial"/>
          <w:szCs w:val="24"/>
        </w:rPr>
      </w:pPr>
      <w:r w:rsidRPr="00596BAD">
        <w:rPr>
          <w:rFonts w:ascii="Arial" w:hAnsi="Arial" w:cs="Arial"/>
          <w:szCs w:val="24"/>
        </w:rPr>
        <w:t>Letter from the ITPR certifying that he/she has no financial interest in the project and is an independent reviewer.</w:t>
      </w:r>
    </w:p>
    <w:p w14:paraId="493BA7DA"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Require independent third-party verification, according to the PACE-in-a-Box Technical Services</w:t>
      </w:r>
      <w:r w:rsidRPr="00596BAD">
        <w:rPr>
          <w:rFonts w:ascii="Arial" w:hAnsi="Arial" w:cs="Arial"/>
          <w:spacing w:val="-37"/>
          <w:szCs w:val="24"/>
        </w:rPr>
        <w:t xml:space="preserve"> </w:t>
      </w:r>
      <w:r w:rsidRPr="00596BAD">
        <w:rPr>
          <w:rFonts w:ascii="Arial" w:hAnsi="Arial" w:cs="Arial"/>
          <w:szCs w:val="24"/>
        </w:rPr>
        <w:t>Manual, that the period of an assessment does not exceed the expected life of the improvements</w:t>
      </w:r>
      <w:r w:rsidRPr="00596BAD">
        <w:rPr>
          <w:rFonts w:ascii="Arial" w:hAnsi="Arial" w:cs="Arial"/>
          <w:spacing w:val="2"/>
          <w:szCs w:val="24"/>
        </w:rPr>
        <w:t xml:space="preserve"> </w:t>
      </w:r>
      <w:r w:rsidRPr="00596BAD">
        <w:rPr>
          <w:rFonts w:ascii="Arial" w:hAnsi="Arial" w:cs="Arial"/>
          <w:szCs w:val="24"/>
        </w:rPr>
        <w:t>or</w:t>
      </w:r>
      <w:r w:rsidRPr="00596BAD">
        <w:rPr>
          <w:rFonts w:ascii="Arial" w:hAnsi="Arial" w:cs="Arial"/>
          <w:w w:val="103"/>
          <w:szCs w:val="24"/>
        </w:rPr>
        <w:t xml:space="preserve"> </w:t>
      </w:r>
      <w:r w:rsidRPr="00596BAD">
        <w:rPr>
          <w:rFonts w:ascii="Arial" w:hAnsi="Arial" w:cs="Arial"/>
          <w:szCs w:val="24"/>
        </w:rPr>
        <w:t xml:space="preserve">thoroughly review </w:t>
      </w:r>
      <w:r w:rsidRPr="00596BAD">
        <w:rPr>
          <w:rFonts w:ascii="Arial" w:hAnsi="Arial" w:cs="Arial"/>
          <w:spacing w:val="4"/>
          <w:szCs w:val="24"/>
        </w:rPr>
        <w:t xml:space="preserve">waiver </w:t>
      </w:r>
      <w:r w:rsidRPr="00596BAD">
        <w:rPr>
          <w:rFonts w:ascii="Arial" w:hAnsi="Arial" w:cs="Arial"/>
          <w:szCs w:val="24"/>
        </w:rPr>
        <w:t>application and</w:t>
      </w:r>
      <w:r w:rsidRPr="00596BAD">
        <w:rPr>
          <w:rFonts w:ascii="Arial" w:hAnsi="Arial" w:cs="Arial"/>
          <w:spacing w:val="-16"/>
          <w:szCs w:val="24"/>
        </w:rPr>
        <w:t xml:space="preserve"> </w:t>
      </w:r>
      <w:r w:rsidRPr="00596BAD">
        <w:rPr>
          <w:rFonts w:ascii="Arial" w:hAnsi="Arial" w:cs="Arial"/>
          <w:szCs w:val="24"/>
        </w:rPr>
        <w:t>justification (provided by engineer or consultant retained by applicant);</w:t>
      </w:r>
    </w:p>
    <w:p w14:paraId="10A34312" w14:textId="77777777" w:rsidR="005D78CA" w:rsidRPr="00596BAD" w:rsidRDefault="00EF5236" w:rsidP="00596BAD">
      <w:pPr>
        <w:pStyle w:val="BodyText"/>
        <w:rPr>
          <w:rFonts w:ascii="Arial" w:hAnsi="Arial" w:cs="Arial"/>
          <w:szCs w:val="24"/>
        </w:rPr>
      </w:pPr>
      <w:r w:rsidRPr="00596BAD">
        <w:rPr>
          <w:rFonts w:ascii="Arial" w:hAnsi="Arial" w:cs="Arial"/>
          <w:szCs w:val="24"/>
        </w:rPr>
        <w:t xml:space="preserve">Require lender to confirm in writing its determination, based on underwriting factors established by the lender, that the owner has demonstrated the financial ability to repay the </w:t>
      </w:r>
      <w:r w:rsidRPr="00596BAD">
        <w:rPr>
          <w:rFonts w:ascii="Arial" w:hAnsi="Arial" w:cs="Arial"/>
          <w:spacing w:val="2"/>
          <w:szCs w:val="24"/>
        </w:rPr>
        <w:t>financial obligations</w:t>
      </w:r>
      <w:r w:rsidRPr="00596BAD">
        <w:rPr>
          <w:rFonts w:ascii="Arial" w:hAnsi="Arial" w:cs="Arial"/>
          <w:szCs w:val="24"/>
        </w:rPr>
        <w:t xml:space="preserve"> to be repaid through assessment.</w:t>
      </w:r>
    </w:p>
    <w:p w14:paraId="6250C58E"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Require the owner to notify the holder of any mortgage lien on the property of the owner's intention</w:t>
      </w:r>
      <w:r w:rsidRPr="00596BAD">
        <w:rPr>
          <w:rFonts w:ascii="Arial" w:hAnsi="Arial" w:cs="Arial"/>
          <w:spacing w:val="40"/>
          <w:szCs w:val="24"/>
        </w:rPr>
        <w:t xml:space="preserve"> </w:t>
      </w:r>
      <w:r w:rsidRPr="00596BAD">
        <w:rPr>
          <w:rFonts w:ascii="Arial" w:hAnsi="Arial" w:cs="Arial"/>
          <w:szCs w:val="24"/>
        </w:rPr>
        <w:t>to</w:t>
      </w:r>
      <w:r w:rsidRPr="00596BAD">
        <w:rPr>
          <w:rFonts w:ascii="Arial" w:hAnsi="Arial" w:cs="Arial"/>
          <w:w w:val="99"/>
          <w:szCs w:val="24"/>
        </w:rPr>
        <w:t xml:space="preserve"> </w:t>
      </w:r>
      <w:r w:rsidRPr="00596BAD">
        <w:rPr>
          <w:rFonts w:ascii="Arial" w:hAnsi="Arial" w:cs="Arial"/>
          <w:szCs w:val="24"/>
        </w:rPr>
        <w:t>participate</w:t>
      </w:r>
      <w:r w:rsidRPr="00596BAD">
        <w:rPr>
          <w:rFonts w:ascii="Arial" w:hAnsi="Arial" w:cs="Arial"/>
          <w:spacing w:val="32"/>
          <w:szCs w:val="24"/>
        </w:rPr>
        <w:t xml:space="preserve"> </w:t>
      </w:r>
      <w:r w:rsidRPr="00596BAD">
        <w:rPr>
          <w:rFonts w:ascii="Arial" w:hAnsi="Arial" w:cs="Arial"/>
          <w:szCs w:val="24"/>
        </w:rPr>
        <w:t>in</w:t>
      </w:r>
      <w:r w:rsidRPr="00596BAD">
        <w:rPr>
          <w:rFonts w:ascii="Arial" w:hAnsi="Arial" w:cs="Arial"/>
          <w:spacing w:val="5"/>
          <w:szCs w:val="24"/>
        </w:rPr>
        <w:t xml:space="preserve"> </w:t>
      </w:r>
      <w:r w:rsidRPr="00596BAD">
        <w:rPr>
          <w:rFonts w:ascii="Arial" w:hAnsi="Arial" w:cs="Arial"/>
          <w:szCs w:val="24"/>
        </w:rPr>
        <w:t>the</w:t>
      </w:r>
      <w:r w:rsidRPr="00596BAD">
        <w:rPr>
          <w:rFonts w:ascii="Arial" w:hAnsi="Arial" w:cs="Arial"/>
          <w:spacing w:val="19"/>
          <w:szCs w:val="24"/>
        </w:rPr>
        <w:t xml:space="preserve"> </w:t>
      </w:r>
      <w:r w:rsidRPr="00596BAD">
        <w:rPr>
          <w:rFonts w:ascii="Arial" w:hAnsi="Arial" w:cs="Arial"/>
          <w:b/>
          <w:szCs w:val="24"/>
        </w:rPr>
        <w:t>Program</w:t>
      </w:r>
      <w:r w:rsidRPr="00C81CD5">
        <w:rPr>
          <w:rFonts w:ascii="Arial" w:hAnsi="Arial" w:cs="Arial"/>
          <w:spacing w:val="22"/>
          <w:szCs w:val="24"/>
        </w:rPr>
        <w:t xml:space="preserve"> </w:t>
      </w:r>
      <w:r w:rsidRPr="00765B5D">
        <w:rPr>
          <w:rFonts w:ascii="Arial" w:hAnsi="Arial" w:cs="Arial"/>
          <w:szCs w:val="24"/>
        </w:rPr>
        <w:t>and</w:t>
      </w:r>
      <w:r w:rsidRPr="00765B5D">
        <w:rPr>
          <w:rFonts w:ascii="Arial" w:hAnsi="Arial" w:cs="Arial"/>
          <w:spacing w:val="7"/>
          <w:szCs w:val="24"/>
        </w:rPr>
        <w:t xml:space="preserve"> </w:t>
      </w:r>
      <w:r w:rsidRPr="00765B5D">
        <w:rPr>
          <w:rFonts w:ascii="Arial" w:hAnsi="Arial" w:cs="Arial"/>
          <w:szCs w:val="24"/>
        </w:rPr>
        <w:t>obtain</w:t>
      </w:r>
      <w:r w:rsidRPr="00596BAD">
        <w:rPr>
          <w:rFonts w:ascii="Arial" w:hAnsi="Arial" w:cs="Arial"/>
          <w:spacing w:val="13"/>
          <w:szCs w:val="24"/>
        </w:rPr>
        <w:t xml:space="preserve"> </w:t>
      </w:r>
      <w:r w:rsidRPr="00596BAD">
        <w:rPr>
          <w:rFonts w:ascii="Arial" w:hAnsi="Arial" w:cs="Arial"/>
          <w:szCs w:val="24"/>
        </w:rPr>
        <w:t>the</w:t>
      </w:r>
      <w:r w:rsidRPr="00596BAD">
        <w:rPr>
          <w:rFonts w:ascii="Arial" w:hAnsi="Arial" w:cs="Arial"/>
          <w:spacing w:val="13"/>
          <w:szCs w:val="24"/>
        </w:rPr>
        <w:t xml:space="preserve"> </w:t>
      </w:r>
      <w:r w:rsidRPr="00596BAD">
        <w:rPr>
          <w:rFonts w:ascii="Arial" w:hAnsi="Arial" w:cs="Arial"/>
          <w:szCs w:val="24"/>
        </w:rPr>
        <w:t>lienholder's</w:t>
      </w:r>
      <w:r w:rsidRPr="00596BAD">
        <w:rPr>
          <w:rFonts w:ascii="Arial" w:hAnsi="Arial" w:cs="Arial"/>
          <w:spacing w:val="17"/>
          <w:szCs w:val="24"/>
        </w:rPr>
        <w:t xml:space="preserve"> </w:t>
      </w:r>
      <w:r w:rsidRPr="00596BAD">
        <w:rPr>
          <w:rFonts w:ascii="Arial" w:hAnsi="Arial" w:cs="Arial"/>
          <w:szCs w:val="24"/>
        </w:rPr>
        <w:t>written</w:t>
      </w:r>
      <w:r w:rsidRPr="00596BAD">
        <w:rPr>
          <w:rFonts w:ascii="Arial" w:hAnsi="Arial" w:cs="Arial"/>
          <w:spacing w:val="26"/>
          <w:szCs w:val="24"/>
        </w:rPr>
        <w:t xml:space="preserve"> </w:t>
      </w:r>
      <w:r w:rsidRPr="00596BAD">
        <w:rPr>
          <w:rFonts w:ascii="Arial" w:hAnsi="Arial" w:cs="Arial"/>
          <w:szCs w:val="24"/>
        </w:rPr>
        <w:t>consent</w:t>
      </w:r>
      <w:r w:rsidRPr="00596BAD">
        <w:rPr>
          <w:rFonts w:ascii="Arial" w:hAnsi="Arial" w:cs="Arial"/>
          <w:spacing w:val="12"/>
          <w:szCs w:val="24"/>
        </w:rPr>
        <w:t xml:space="preserve"> </w:t>
      </w:r>
      <w:r w:rsidRPr="00596BAD">
        <w:rPr>
          <w:rFonts w:ascii="Arial" w:hAnsi="Arial" w:cs="Arial"/>
          <w:szCs w:val="24"/>
        </w:rPr>
        <w:t>prior</w:t>
      </w:r>
      <w:r w:rsidRPr="00596BAD">
        <w:rPr>
          <w:rFonts w:ascii="Arial" w:hAnsi="Arial" w:cs="Arial"/>
          <w:spacing w:val="10"/>
          <w:szCs w:val="24"/>
        </w:rPr>
        <w:t xml:space="preserve"> </w:t>
      </w:r>
      <w:r w:rsidRPr="00596BAD">
        <w:rPr>
          <w:rFonts w:ascii="Arial" w:hAnsi="Arial" w:cs="Arial"/>
          <w:szCs w:val="24"/>
        </w:rPr>
        <w:t>to</w:t>
      </w:r>
      <w:r w:rsidRPr="00596BAD">
        <w:rPr>
          <w:rFonts w:ascii="Arial" w:hAnsi="Arial" w:cs="Arial"/>
          <w:spacing w:val="3"/>
          <w:szCs w:val="24"/>
        </w:rPr>
        <w:t xml:space="preserve"> </w:t>
      </w:r>
      <w:r w:rsidRPr="00596BAD">
        <w:rPr>
          <w:rFonts w:ascii="Arial" w:hAnsi="Arial" w:cs="Arial"/>
          <w:szCs w:val="24"/>
        </w:rPr>
        <w:t>the</w:t>
      </w:r>
      <w:r w:rsidRPr="00596BAD">
        <w:rPr>
          <w:rFonts w:ascii="Arial" w:hAnsi="Arial" w:cs="Arial"/>
          <w:spacing w:val="5"/>
          <w:szCs w:val="24"/>
        </w:rPr>
        <w:t xml:space="preserve"> </w:t>
      </w:r>
      <w:r w:rsidRPr="00596BAD">
        <w:rPr>
          <w:rFonts w:ascii="Arial" w:hAnsi="Arial" w:cs="Arial"/>
          <w:szCs w:val="24"/>
        </w:rPr>
        <w:t>imposition</w:t>
      </w:r>
      <w:r w:rsidRPr="00596BAD">
        <w:rPr>
          <w:rFonts w:ascii="Arial" w:hAnsi="Arial" w:cs="Arial"/>
          <w:spacing w:val="28"/>
          <w:szCs w:val="24"/>
        </w:rPr>
        <w:t xml:space="preserve"> </w:t>
      </w:r>
      <w:r w:rsidRPr="00596BAD">
        <w:rPr>
          <w:rFonts w:ascii="Arial" w:hAnsi="Arial" w:cs="Arial"/>
          <w:szCs w:val="24"/>
        </w:rPr>
        <w:t>of</w:t>
      </w:r>
      <w:r w:rsidRPr="00596BAD">
        <w:rPr>
          <w:rFonts w:ascii="Arial" w:hAnsi="Arial" w:cs="Arial"/>
          <w:spacing w:val="1"/>
          <w:szCs w:val="24"/>
        </w:rPr>
        <w:t xml:space="preserve"> </w:t>
      </w:r>
      <w:r w:rsidRPr="00596BAD">
        <w:rPr>
          <w:rFonts w:ascii="Arial" w:hAnsi="Arial" w:cs="Arial"/>
          <w:szCs w:val="24"/>
        </w:rPr>
        <w:t>the PACE</w:t>
      </w:r>
      <w:r w:rsidRPr="00596BAD">
        <w:rPr>
          <w:rFonts w:ascii="Arial" w:hAnsi="Arial" w:cs="Arial"/>
          <w:spacing w:val="54"/>
          <w:szCs w:val="24"/>
        </w:rPr>
        <w:t xml:space="preserve"> </w:t>
      </w:r>
      <w:r w:rsidRPr="00596BAD">
        <w:rPr>
          <w:rFonts w:ascii="Arial" w:hAnsi="Arial" w:cs="Arial"/>
          <w:szCs w:val="24"/>
        </w:rPr>
        <w:t>assessment;</w:t>
      </w:r>
    </w:p>
    <w:p w14:paraId="4FB7C562" w14:textId="77777777" w:rsidR="00EF5236" w:rsidRPr="00596BAD" w:rsidRDefault="005D78CA" w:rsidP="00EF5236">
      <w:pPr>
        <w:pStyle w:val="BodyText"/>
        <w:rPr>
          <w:rFonts w:ascii="Arial" w:hAnsi="Arial" w:cs="Arial"/>
          <w:szCs w:val="24"/>
        </w:rPr>
      </w:pPr>
      <w:r w:rsidRPr="00596BAD">
        <w:rPr>
          <w:rFonts w:ascii="Arial" w:hAnsi="Arial" w:cs="Arial"/>
          <w:szCs w:val="24"/>
        </w:rPr>
        <w:t>Review and finalize the terms of every Owner Contract and Lender Contract prior to</w:t>
      </w:r>
      <w:r w:rsidRPr="00596BAD">
        <w:rPr>
          <w:rFonts w:ascii="Arial" w:hAnsi="Arial" w:cs="Arial"/>
          <w:spacing w:val="5"/>
          <w:szCs w:val="24"/>
        </w:rPr>
        <w:t xml:space="preserve"> </w:t>
      </w:r>
      <w:r w:rsidRPr="00596BAD">
        <w:rPr>
          <w:rFonts w:ascii="Arial" w:hAnsi="Arial" w:cs="Arial"/>
          <w:szCs w:val="24"/>
        </w:rPr>
        <w:t>execution;</w:t>
      </w:r>
      <w:r w:rsidRPr="00596BAD">
        <w:rPr>
          <w:rFonts w:ascii="Arial" w:hAnsi="Arial" w:cs="Arial"/>
          <w:w w:val="103"/>
          <w:szCs w:val="24"/>
        </w:rPr>
        <w:t xml:space="preserve"> </w:t>
      </w:r>
      <w:r w:rsidR="00EF5236" w:rsidRPr="00596BAD">
        <w:rPr>
          <w:rFonts w:ascii="Arial" w:hAnsi="Arial" w:cs="Arial"/>
          <w:szCs w:val="24"/>
        </w:rPr>
        <w:t>The Contract must contain:</w:t>
      </w:r>
    </w:p>
    <w:p w14:paraId="581C108D" w14:textId="77777777" w:rsidR="00EF5236" w:rsidRPr="00596BAD" w:rsidRDefault="00EF5236" w:rsidP="00EF5236">
      <w:pPr>
        <w:pStyle w:val="BodyText"/>
        <w:numPr>
          <w:ilvl w:val="0"/>
          <w:numId w:val="21"/>
        </w:numPr>
        <w:rPr>
          <w:rFonts w:ascii="Arial" w:hAnsi="Arial" w:cs="Arial"/>
          <w:szCs w:val="24"/>
        </w:rPr>
      </w:pPr>
      <w:r w:rsidRPr="00596BAD">
        <w:rPr>
          <w:rFonts w:ascii="Arial" w:hAnsi="Arial" w:cs="Arial"/>
          <w:szCs w:val="24"/>
        </w:rPr>
        <w:t>Amount of the assessment;</w:t>
      </w:r>
    </w:p>
    <w:p w14:paraId="47B3C3CB" w14:textId="77777777" w:rsidR="00EF5236" w:rsidRPr="00596BAD" w:rsidRDefault="00EF5236" w:rsidP="00EF5236">
      <w:pPr>
        <w:pStyle w:val="BodyText"/>
        <w:numPr>
          <w:ilvl w:val="0"/>
          <w:numId w:val="21"/>
        </w:numPr>
        <w:rPr>
          <w:rFonts w:ascii="Arial" w:hAnsi="Arial" w:cs="Arial"/>
          <w:szCs w:val="24"/>
        </w:rPr>
      </w:pPr>
      <w:r w:rsidRPr="00596BAD">
        <w:rPr>
          <w:rFonts w:ascii="Arial" w:hAnsi="Arial" w:cs="Arial"/>
          <w:szCs w:val="24"/>
        </w:rPr>
        <w:t xml:space="preserve">The legal description of the property; </w:t>
      </w:r>
    </w:p>
    <w:p w14:paraId="566B2307" w14:textId="77777777" w:rsidR="00EF5236" w:rsidRPr="00596BAD" w:rsidRDefault="00EF5236" w:rsidP="00EF5236">
      <w:pPr>
        <w:pStyle w:val="BodyText"/>
        <w:numPr>
          <w:ilvl w:val="0"/>
          <w:numId w:val="21"/>
        </w:numPr>
        <w:rPr>
          <w:rFonts w:ascii="Arial" w:hAnsi="Arial" w:cs="Arial"/>
          <w:szCs w:val="24"/>
        </w:rPr>
      </w:pPr>
      <w:r w:rsidRPr="00596BAD">
        <w:rPr>
          <w:rFonts w:ascii="Arial" w:hAnsi="Arial" w:cs="Arial"/>
          <w:szCs w:val="24"/>
        </w:rPr>
        <w:t xml:space="preserve">The name of the property owner; and </w:t>
      </w:r>
    </w:p>
    <w:p w14:paraId="672BAD0A" w14:textId="77777777" w:rsidR="005D78CA" w:rsidRPr="00765B5D" w:rsidRDefault="008C1FA4" w:rsidP="00596BAD">
      <w:pPr>
        <w:pStyle w:val="BodyText"/>
        <w:numPr>
          <w:ilvl w:val="0"/>
          <w:numId w:val="21"/>
        </w:numPr>
        <w:jc w:val="both"/>
        <w:rPr>
          <w:rFonts w:ascii="Arial" w:hAnsi="Arial" w:cs="Arial"/>
          <w:w w:val="103"/>
          <w:szCs w:val="24"/>
        </w:rPr>
      </w:pPr>
      <w:r w:rsidRPr="00596BAD">
        <w:rPr>
          <w:rFonts w:ascii="Arial" w:hAnsi="Arial" w:cs="Arial"/>
          <w:szCs w:val="24"/>
        </w:rPr>
        <w:t>A reference to the statutory assessment lien provided under the PACE Act.</w:t>
      </w:r>
    </w:p>
    <w:p w14:paraId="119A4F3F" w14:textId="77777777" w:rsidR="005D78CA" w:rsidRPr="00596BAD" w:rsidRDefault="005D78CA" w:rsidP="002A4510">
      <w:pPr>
        <w:pStyle w:val="BodyText"/>
        <w:jc w:val="both"/>
        <w:rPr>
          <w:rFonts w:ascii="Arial" w:hAnsi="Arial" w:cs="Arial"/>
          <w:szCs w:val="24"/>
        </w:rPr>
      </w:pPr>
      <w:r w:rsidRPr="00765B5D">
        <w:rPr>
          <w:rFonts w:ascii="Arial" w:hAnsi="Arial" w:cs="Arial"/>
          <w:szCs w:val="24"/>
        </w:rPr>
        <w:t>Collect and retain owner application fees as compensation for administrative</w:t>
      </w:r>
      <w:r w:rsidRPr="00596BAD">
        <w:rPr>
          <w:rFonts w:ascii="Arial" w:hAnsi="Arial" w:cs="Arial"/>
          <w:spacing w:val="51"/>
          <w:szCs w:val="24"/>
        </w:rPr>
        <w:t xml:space="preserve"> </w:t>
      </w:r>
      <w:r w:rsidRPr="00596BAD">
        <w:rPr>
          <w:rFonts w:ascii="Arial" w:hAnsi="Arial" w:cs="Arial"/>
          <w:szCs w:val="24"/>
        </w:rPr>
        <w:t>services;</w:t>
      </w:r>
    </w:p>
    <w:p w14:paraId="67DEEBF7" w14:textId="77777777" w:rsidR="00EF5236" w:rsidRPr="00596BAD" w:rsidRDefault="005D78CA" w:rsidP="00EF5236">
      <w:pPr>
        <w:pStyle w:val="BodyText"/>
        <w:rPr>
          <w:rFonts w:ascii="Arial" w:hAnsi="Arial" w:cs="Arial"/>
          <w:szCs w:val="24"/>
        </w:rPr>
      </w:pPr>
      <w:r w:rsidRPr="00596BAD">
        <w:rPr>
          <w:rFonts w:ascii="Arial" w:hAnsi="Arial" w:cs="Arial"/>
          <w:szCs w:val="24"/>
        </w:rPr>
        <w:t xml:space="preserve">Perform closing verification reviews and </w:t>
      </w:r>
      <w:r w:rsidRPr="00596BAD">
        <w:rPr>
          <w:rFonts w:ascii="Arial" w:hAnsi="Arial" w:cs="Arial"/>
          <w:spacing w:val="2"/>
          <w:szCs w:val="24"/>
        </w:rPr>
        <w:t xml:space="preserve">schedule </w:t>
      </w:r>
      <w:r w:rsidRPr="00596BAD">
        <w:rPr>
          <w:rFonts w:ascii="Arial" w:hAnsi="Arial" w:cs="Arial"/>
          <w:szCs w:val="24"/>
        </w:rPr>
        <w:t>assessment transaction closings when</w:t>
      </w:r>
      <w:r w:rsidRPr="00596BAD">
        <w:rPr>
          <w:rFonts w:ascii="Arial" w:hAnsi="Arial" w:cs="Arial"/>
          <w:spacing w:val="24"/>
          <w:szCs w:val="24"/>
        </w:rPr>
        <w:t xml:space="preserve"> </w:t>
      </w:r>
      <w:r w:rsidRPr="00596BAD">
        <w:rPr>
          <w:rFonts w:ascii="Arial" w:hAnsi="Arial" w:cs="Arial"/>
          <w:szCs w:val="24"/>
        </w:rPr>
        <w:t>all</w:t>
      </w:r>
      <w:r w:rsidRPr="00596BAD">
        <w:rPr>
          <w:rFonts w:ascii="Arial" w:hAnsi="Arial" w:cs="Arial"/>
          <w:w w:val="97"/>
          <w:szCs w:val="24"/>
        </w:rPr>
        <w:t xml:space="preserve"> </w:t>
      </w:r>
      <w:r w:rsidRPr="00596BAD">
        <w:rPr>
          <w:rFonts w:ascii="Arial" w:hAnsi="Arial" w:cs="Arial"/>
          <w:szCs w:val="24"/>
        </w:rPr>
        <w:t>requirements are</w:t>
      </w:r>
      <w:r w:rsidRPr="00596BAD">
        <w:rPr>
          <w:rFonts w:ascii="Arial" w:hAnsi="Arial" w:cs="Arial"/>
          <w:spacing w:val="14"/>
          <w:szCs w:val="24"/>
        </w:rPr>
        <w:t xml:space="preserve"> </w:t>
      </w:r>
      <w:r w:rsidRPr="00596BAD">
        <w:rPr>
          <w:rFonts w:ascii="Arial" w:hAnsi="Arial" w:cs="Arial"/>
          <w:szCs w:val="24"/>
        </w:rPr>
        <w:t>met</w:t>
      </w:r>
      <w:r w:rsidR="00665BEC" w:rsidRPr="00596BAD">
        <w:rPr>
          <w:rFonts w:ascii="Arial" w:hAnsi="Arial" w:cs="Arial"/>
          <w:szCs w:val="24"/>
        </w:rPr>
        <w:t>.</w:t>
      </w:r>
      <w:r w:rsidR="00EF5236" w:rsidRPr="00596BAD">
        <w:rPr>
          <w:rFonts w:ascii="Arial" w:hAnsi="Arial" w:cs="Arial"/>
          <w:szCs w:val="24"/>
        </w:rPr>
        <w:t xml:space="preserve"> Such closing verification must include:</w:t>
      </w:r>
    </w:p>
    <w:p w14:paraId="6E0F58E4" w14:textId="77777777" w:rsidR="00EF5236" w:rsidRPr="00596BAD" w:rsidRDefault="00EF5236" w:rsidP="00EF5236">
      <w:pPr>
        <w:pStyle w:val="BodyText"/>
        <w:numPr>
          <w:ilvl w:val="0"/>
          <w:numId w:val="22"/>
        </w:numPr>
        <w:rPr>
          <w:rFonts w:ascii="Arial" w:hAnsi="Arial" w:cs="Arial"/>
          <w:szCs w:val="24"/>
        </w:rPr>
      </w:pPr>
      <w:r w:rsidRPr="00596BAD">
        <w:rPr>
          <w:rFonts w:ascii="Arial" w:hAnsi="Arial" w:cs="Arial"/>
          <w:szCs w:val="24"/>
        </w:rPr>
        <w:t xml:space="preserve">The report conducted by a qualified independent third-party reviewer of water or energy baseline conditions and the projected water or energy savings attributable to the project; </w:t>
      </w:r>
    </w:p>
    <w:p w14:paraId="5DD20DD3" w14:textId="77777777" w:rsidR="00EF5236" w:rsidRPr="00596BAD" w:rsidRDefault="00EF5236" w:rsidP="00EF5236">
      <w:pPr>
        <w:pStyle w:val="BodyText"/>
        <w:numPr>
          <w:ilvl w:val="0"/>
          <w:numId w:val="22"/>
        </w:numPr>
        <w:rPr>
          <w:rFonts w:ascii="Arial" w:hAnsi="Arial" w:cs="Arial"/>
          <w:szCs w:val="24"/>
        </w:rPr>
      </w:pPr>
      <w:r w:rsidRPr="00596BAD">
        <w:rPr>
          <w:rFonts w:ascii="Arial" w:hAnsi="Arial" w:cs="Arial"/>
          <w:szCs w:val="24"/>
        </w:rPr>
        <w:t xml:space="preserve">Such financial information about the owner and the property as the lender chosen by the owner deems necessary to determine that the owner has demonstrated the financial ability to fulfill the financial obligations to be paid through assessments; and </w:t>
      </w:r>
    </w:p>
    <w:p w14:paraId="5E69402D" w14:textId="77777777" w:rsidR="005D78CA" w:rsidRPr="00765B5D" w:rsidRDefault="00EF5236" w:rsidP="00596BAD">
      <w:pPr>
        <w:pStyle w:val="BodyText"/>
        <w:numPr>
          <w:ilvl w:val="0"/>
          <w:numId w:val="22"/>
        </w:numPr>
        <w:jc w:val="both"/>
        <w:rPr>
          <w:rFonts w:ascii="Arial" w:hAnsi="Arial" w:cs="Arial"/>
          <w:szCs w:val="24"/>
        </w:rPr>
      </w:pPr>
      <w:r w:rsidRPr="00596BAD">
        <w:rPr>
          <w:rFonts w:ascii="Arial" w:hAnsi="Arial" w:cs="Arial"/>
          <w:szCs w:val="24"/>
        </w:rPr>
        <w:t xml:space="preserve">All other information required by the </w:t>
      </w:r>
      <w:r w:rsidR="004A6B21" w:rsidRPr="00C81CD5">
        <w:rPr>
          <w:rFonts w:ascii="Arial" w:hAnsi="Arial" w:cs="Arial"/>
          <w:b/>
          <w:szCs w:val="24"/>
        </w:rPr>
        <w:t>Services Provider</w:t>
      </w:r>
      <w:r w:rsidRPr="00765B5D">
        <w:rPr>
          <w:rFonts w:ascii="Arial" w:hAnsi="Arial" w:cs="Arial"/>
          <w:szCs w:val="24"/>
        </w:rPr>
        <w:t>.</w:t>
      </w:r>
    </w:p>
    <w:p w14:paraId="06CFE71A" w14:textId="77777777" w:rsidR="007665B7" w:rsidRPr="00596BAD" w:rsidRDefault="005D78CA" w:rsidP="002A4510">
      <w:pPr>
        <w:pStyle w:val="BodyText"/>
        <w:jc w:val="both"/>
        <w:rPr>
          <w:rFonts w:ascii="Arial" w:hAnsi="Arial" w:cs="Arial"/>
          <w:szCs w:val="24"/>
        </w:rPr>
      </w:pPr>
      <w:r w:rsidRPr="00596BAD">
        <w:rPr>
          <w:rFonts w:ascii="Arial" w:hAnsi="Arial" w:cs="Arial"/>
          <w:szCs w:val="24"/>
        </w:rPr>
        <w:t>Coordinate and take part in assessment transaction closings</w:t>
      </w:r>
      <w:r w:rsidR="00743B6F" w:rsidRPr="00596BAD">
        <w:rPr>
          <w:rFonts w:ascii="Arial" w:hAnsi="Arial" w:cs="Arial"/>
          <w:szCs w:val="24"/>
        </w:rPr>
        <w:t>.</w:t>
      </w:r>
    </w:p>
    <w:p w14:paraId="70E1815F" w14:textId="77777777" w:rsidR="005D78CA" w:rsidRPr="00596BAD" w:rsidRDefault="007665B7" w:rsidP="002A4510">
      <w:pPr>
        <w:pStyle w:val="BodyText"/>
        <w:jc w:val="both"/>
        <w:rPr>
          <w:rFonts w:ascii="Arial" w:hAnsi="Arial" w:cs="Arial"/>
          <w:szCs w:val="24"/>
        </w:rPr>
      </w:pPr>
      <w:r w:rsidRPr="00596BAD">
        <w:rPr>
          <w:rFonts w:ascii="Arial" w:hAnsi="Arial" w:cs="Arial"/>
          <w:szCs w:val="24"/>
        </w:rPr>
        <w:t xml:space="preserve">Execute contracts under the </w:t>
      </w:r>
      <w:r w:rsidRPr="00596BAD">
        <w:rPr>
          <w:rFonts w:ascii="Arial" w:hAnsi="Arial" w:cs="Arial"/>
          <w:b/>
          <w:szCs w:val="24"/>
        </w:rPr>
        <w:t>Program</w:t>
      </w:r>
      <w:r w:rsidRPr="00C81CD5">
        <w:rPr>
          <w:rFonts w:ascii="Arial" w:hAnsi="Arial" w:cs="Arial"/>
          <w:szCs w:val="24"/>
        </w:rPr>
        <w:t xml:space="preserve"> as authorized on behalf of </w:t>
      </w:r>
      <w:r w:rsidR="00665BEC" w:rsidRPr="00596BAD">
        <w:rPr>
          <w:rFonts w:ascii="Arial" w:hAnsi="Arial" w:cs="Arial"/>
          <w:b/>
          <w:szCs w:val="24"/>
        </w:rPr>
        <w:t>Local Government</w:t>
      </w:r>
      <w:r w:rsidRPr="00765B5D">
        <w:rPr>
          <w:rFonts w:ascii="Arial" w:hAnsi="Arial" w:cs="Arial"/>
          <w:szCs w:val="24"/>
        </w:rPr>
        <w:t>.</w:t>
      </w:r>
    </w:p>
    <w:p w14:paraId="162D0ACE" w14:textId="77777777" w:rsidR="00EF5236" w:rsidRPr="00596BAD" w:rsidRDefault="005D78CA" w:rsidP="00EF5236">
      <w:pPr>
        <w:pStyle w:val="BodyText"/>
        <w:rPr>
          <w:rFonts w:ascii="Arial" w:hAnsi="Arial" w:cs="Arial"/>
          <w:szCs w:val="24"/>
        </w:rPr>
      </w:pPr>
      <w:r w:rsidRPr="00596BAD">
        <w:rPr>
          <w:rFonts w:ascii="Arial" w:hAnsi="Arial" w:cs="Arial"/>
          <w:szCs w:val="24"/>
        </w:rPr>
        <w:t>Arrange for recordation of a Notice of Contractual Assessment Lien for each approved project in</w:t>
      </w:r>
      <w:r w:rsidRPr="00596BAD">
        <w:rPr>
          <w:rFonts w:ascii="Arial" w:hAnsi="Arial" w:cs="Arial"/>
          <w:spacing w:val="56"/>
          <w:szCs w:val="24"/>
        </w:rPr>
        <w:t xml:space="preserve"> </w:t>
      </w:r>
      <w:r w:rsidRPr="00596BAD">
        <w:rPr>
          <w:rFonts w:ascii="Arial" w:hAnsi="Arial" w:cs="Arial"/>
          <w:szCs w:val="24"/>
        </w:rPr>
        <w:t>the Official Public Records of the county where the project is located;</w:t>
      </w:r>
      <w:r w:rsidR="00EF5236" w:rsidRPr="00596BAD">
        <w:rPr>
          <w:rFonts w:ascii="Arial" w:hAnsi="Arial" w:cs="Arial"/>
          <w:szCs w:val="24"/>
        </w:rPr>
        <w:t xml:space="preserve"> The Notice must contain:</w:t>
      </w:r>
    </w:p>
    <w:p w14:paraId="59044CE3" w14:textId="77777777" w:rsidR="00EF5236" w:rsidRPr="00596BAD" w:rsidRDefault="00EF5236" w:rsidP="00EF5236">
      <w:pPr>
        <w:pStyle w:val="BodyText"/>
        <w:numPr>
          <w:ilvl w:val="0"/>
          <w:numId w:val="21"/>
        </w:numPr>
        <w:rPr>
          <w:rFonts w:ascii="Arial" w:hAnsi="Arial" w:cs="Arial"/>
          <w:szCs w:val="24"/>
        </w:rPr>
      </w:pPr>
      <w:r w:rsidRPr="00596BAD">
        <w:rPr>
          <w:rFonts w:ascii="Arial" w:hAnsi="Arial" w:cs="Arial"/>
          <w:szCs w:val="24"/>
        </w:rPr>
        <w:t>Amount of the assessment;</w:t>
      </w:r>
    </w:p>
    <w:p w14:paraId="15068852" w14:textId="77777777" w:rsidR="00EF5236" w:rsidRPr="00596BAD" w:rsidRDefault="00EF5236" w:rsidP="00EF5236">
      <w:pPr>
        <w:pStyle w:val="BodyText"/>
        <w:numPr>
          <w:ilvl w:val="0"/>
          <w:numId w:val="21"/>
        </w:numPr>
        <w:rPr>
          <w:rFonts w:ascii="Arial" w:hAnsi="Arial" w:cs="Arial"/>
          <w:szCs w:val="24"/>
        </w:rPr>
      </w:pPr>
      <w:r w:rsidRPr="00596BAD">
        <w:rPr>
          <w:rFonts w:ascii="Arial" w:hAnsi="Arial" w:cs="Arial"/>
          <w:szCs w:val="24"/>
        </w:rPr>
        <w:t xml:space="preserve">The legal description of the property; </w:t>
      </w:r>
    </w:p>
    <w:p w14:paraId="36A85BD3" w14:textId="77777777" w:rsidR="00EF5236" w:rsidRPr="00596BAD" w:rsidRDefault="00EF5236" w:rsidP="00EF5236">
      <w:pPr>
        <w:pStyle w:val="BodyText"/>
        <w:numPr>
          <w:ilvl w:val="0"/>
          <w:numId w:val="21"/>
        </w:numPr>
        <w:rPr>
          <w:rFonts w:ascii="Arial" w:hAnsi="Arial" w:cs="Arial"/>
          <w:szCs w:val="24"/>
        </w:rPr>
      </w:pPr>
      <w:r w:rsidRPr="00596BAD">
        <w:rPr>
          <w:rFonts w:ascii="Arial" w:hAnsi="Arial" w:cs="Arial"/>
          <w:szCs w:val="24"/>
        </w:rPr>
        <w:t xml:space="preserve">The name of the property owner; and </w:t>
      </w:r>
    </w:p>
    <w:p w14:paraId="73D783AB" w14:textId="77777777" w:rsidR="005D78CA" w:rsidRPr="00596BAD" w:rsidRDefault="00EF5236" w:rsidP="00596BAD">
      <w:pPr>
        <w:pStyle w:val="BodyText"/>
        <w:numPr>
          <w:ilvl w:val="0"/>
          <w:numId w:val="21"/>
        </w:numPr>
        <w:rPr>
          <w:rFonts w:ascii="Arial" w:hAnsi="Arial" w:cs="Arial"/>
          <w:szCs w:val="24"/>
        </w:rPr>
      </w:pPr>
      <w:r w:rsidRPr="00596BAD">
        <w:rPr>
          <w:rFonts w:ascii="Arial" w:hAnsi="Arial" w:cs="Arial"/>
          <w:szCs w:val="24"/>
        </w:rPr>
        <w:t>A reference to the statutory assessment lien provided under the PACE Act.</w:t>
      </w:r>
    </w:p>
    <w:p w14:paraId="2DE3250B"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Require</w:t>
      </w:r>
      <w:r w:rsidRPr="00596BAD">
        <w:rPr>
          <w:rFonts w:ascii="Arial" w:hAnsi="Arial" w:cs="Arial"/>
          <w:spacing w:val="-27"/>
          <w:szCs w:val="24"/>
        </w:rPr>
        <w:t xml:space="preserve"> </w:t>
      </w:r>
      <w:r w:rsidRPr="00596BAD">
        <w:rPr>
          <w:rFonts w:ascii="Arial" w:hAnsi="Arial" w:cs="Arial"/>
          <w:szCs w:val="24"/>
        </w:rPr>
        <w:t>independent</w:t>
      </w:r>
      <w:r w:rsidRPr="00596BAD">
        <w:rPr>
          <w:rFonts w:ascii="Arial" w:hAnsi="Arial" w:cs="Arial"/>
          <w:spacing w:val="30"/>
          <w:szCs w:val="24"/>
        </w:rPr>
        <w:t xml:space="preserve"> post-closing </w:t>
      </w:r>
      <w:r w:rsidRPr="00596BAD">
        <w:rPr>
          <w:rFonts w:ascii="Arial" w:hAnsi="Arial" w:cs="Arial"/>
          <w:szCs w:val="24"/>
        </w:rPr>
        <w:t>third-party</w:t>
      </w:r>
      <w:r w:rsidRPr="00596BAD">
        <w:rPr>
          <w:rFonts w:ascii="Arial" w:hAnsi="Arial" w:cs="Arial"/>
          <w:spacing w:val="32"/>
          <w:szCs w:val="24"/>
        </w:rPr>
        <w:t xml:space="preserve"> </w:t>
      </w:r>
      <w:r w:rsidRPr="00596BAD">
        <w:rPr>
          <w:rFonts w:ascii="Arial" w:hAnsi="Arial" w:cs="Arial"/>
          <w:szCs w:val="24"/>
        </w:rPr>
        <w:t>verification</w:t>
      </w:r>
      <w:r w:rsidRPr="00596BAD">
        <w:rPr>
          <w:rFonts w:ascii="Arial" w:hAnsi="Arial" w:cs="Arial"/>
          <w:spacing w:val="20"/>
          <w:szCs w:val="24"/>
        </w:rPr>
        <w:t xml:space="preserve"> (by engineer or consultant retained by Applicant) </w:t>
      </w:r>
      <w:r w:rsidRPr="00596BAD">
        <w:rPr>
          <w:rFonts w:ascii="Arial" w:hAnsi="Arial" w:cs="Arial"/>
          <w:szCs w:val="24"/>
        </w:rPr>
        <w:t>that</w:t>
      </w:r>
      <w:r w:rsidRPr="00596BAD">
        <w:rPr>
          <w:rFonts w:ascii="Arial" w:hAnsi="Arial" w:cs="Arial"/>
          <w:spacing w:val="14"/>
          <w:szCs w:val="24"/>
        </w:rPr>
        <w:t xml:space="preserve"> </w:t>
      </w:r>
      <w:r w:rsidRPr="00596BAD">
        <w:rPr>
          <w:rFonts w:ascii="Arial" w:hAnsi="Arial" w:cs="Arial"/>
          <w:szCs w:val="24"/>
        </w:rPr>
        <w:t>each</w:t>
      </w:r>
      <w:r w:rsidRPr="00596BAD">
        <w:rPr>
          <w:rFonts w:ascii="Arial" w:hAnsi="Arial" w:cs="Arial"/>
          <w:spacing w:val="15"/>
          <w:szCs w:val="24"/>
        </w:rPr>
        <w:t xml:space="preserve"> </w:t>
      </w:r>
      <w:r w:rsidRPr="00596BAD">
        <w:rPr>
          <w:rFonts w:ascii="Arial" w:hAnsi="Arial" w:cs="Arial"/>
          <w:szCs w:val="24"/>
        </w:rPr>
        <w:t>project</w:t>
      </w:r>
      <w:r w:rsidRPr="00596BAD">
        <w:rPr>
          <w:rFonts w:ascii="Arial" w:hAnsi="Arial" w:cs="Arial"/>
          <w:spacing w:val="34"/>
          <w:szCs w:val="24"/>
        </w:rPr>
        <w:t xml:space="preserve"> </w:t>
      </w:r>
      <w:r w:rsidRPr="00596BAD">
        <w:rPr>
          <w:rFonts w:ascii="Arial" w:hAnsi="Arial" w:cs="Arial"/>
          <w:szCs w:val="24"/>
        </w:rPr>
        <w:t>was</w:t>
      </w:r>
      <w:r w:rsidRPr="00596BAD">
        <w:rPr>
          <w:rFonts w:ascii="Arial" w:hAnsi="Arial" w:cs="Arial"/>
          <w:spacing w:val="15"/>
          <w:szCs w:val="24"/>
        </w:rPr>
        <w:t xml:space="preserve"> </w:t>
      </w:r>
      <w:r w:rsidRPr="00596BAD">
        <w:rPr>
          <w:rFonts w:ascii="Arial" w:hAnsi="Arial" w:cs="Arial"/>
          <w:szCs w:val="24"/>
        </w:rPr>
        <w:t>properly</w:t>
      </w:r>
      <w:r w:rsidRPr="00596BAD">
        <w:rPr>
          <w:rFonts w:ascii="Arial" w:hAnsi="Arial" w:cs="Arial"/>
          <w:spacing w:val="29"/>
          <w:szCs w:val="24"/>
        </w:rPr>
        <w:t xml:space="preserve"> </w:t>
      </w:r>
      <w:r w:rsidRPr="00596BAD">
        <w:rPr>
          <w:rFonts w:ascii="Arial" w:hAnsi="Arial" w:cs="Arial"/>
          <w:szCs w:val="24"/>
        </w:rPr>
        <w:t>completed</w:t>
      </w:r>
      <w:r w:rsidRPr="00596BAD">
        <w:rPr>
          <w:rFonts w:ascii="Arial" w:hAnsi="Arial" w:cs="Arial"/>
          <w:spacing w:val="26"/>
          <w:szCs w:val="24"/>
        </w:rPr>
        <w:t xml:space="preserve"> </w:t>
      </w:r>
      <w:r w:rsidRPr="00596BAD">
        <w:rPr>
          <w:rFonts w:ascii="Arial" w:hAnsi="Arial" w:cs="Arial"/>
          <w:szCs w:val="24"/>
        </w:rPr>
        <w:t>and</w:t>
      </w:r>
      <w:r w:rsidRPr="00596BAD">
        <w:rPr>
          <w:rFonts w:ascii="Arial" w:hAnsi="Arial" w:cs="Arial"/>
          <w:spacing w:val="30"/>
          <w:szCs w:val="24"/>
        </w:rPr>
        <w:t xml:space="preserve"> </w:t>
      </w:r>
      <w:r w:rsidRPr="00596BAD">
        <w:rPr>
          <w:rFonts w:ascii="Arial" w:hAnsi="Arial" w:cs="Arial"/>
          <w:szCs w:val="24"/>
        </w:rPr>
        <w:t>is</w:t>
      </w:r>
      <w:r w:rsidRPr="00596BAD">
        <w:rPr>
          <w:rFonts w:ascii="Arial" w:hAnsi="Arial" w:cs="Arial"/>
          <w:spacing w:val="-10"/>
          <w:szCs w:val="24"/>
        </w:rPr>
        <w:t xml:space="preserve"> </w:t>
      </w:r>
      <w:r w:rsidRPr="00596BAD">
        <w:rPr>
          <w:rFonts w:ascii="Arial" w:hAnsi="Arial" w:cs="Arial"/>
          <w:szCs w:val="24"/>
        </w:rPr>
        <w:t>operating</w:t>
      </w:r>
      <w:r w:rsidRPr="00596BAD">
        <w:rPr>
          <w:rFonts w:ascii="Arial" w:hAnsi="Arial" w:cs="Arial"/>
          <w:w w:val="102"/>
          <w:szCs w:val="24"/>
        </w:rPr>
        <w:t xml:space="preserve"> </w:t>
      </w:r>
      <w:r w:rsidRPr="00596BAD">
        <w:rPr>
          <w:rFonts w:ascii="Arial" w:hAnsi="Arial" w:cs="Arial"/>
          <w:szCs w:val="24"/>
        </w:rPr>
        <w:t>as intended;</w:t>
      </w:r>
      <w:r w:rsidRPr="00596BAD">
        <w:rPr>
          <w:rFonts w:ascii="Arial" w:hAnsi="Arial" w:cs="Arial"/>
          <w:spacing w:val="51"/>
          <w:szCs w:val="24"/>
        </w:rPr>
        <w:t xml:space="preserve"> </w:t>
      </w:r>
      <w:r w:rsidRPr="00596BAD">
        <w:rPr>
          <w:rFonts w:ascii="Arial" w:hAnsi="Arial" w:cs="Arial"/>
          <w:szCs w:val="24"/>
        </w:rPr>
        <w:t>and</w:t>
      </w:r>
    </w:p>
    <w:p w14:paraId="7E10DC73"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Collect and retain administration fees collected by lenders from owners that receive PACE</w:t>
      </w:r>
      <w:r w:rsidRPr="00596BAD">
        <w:rPr>
          <w:rFonts w:ascii="Arial" w:hAnsi="Arial" w:cs="Arial"/>
          <w:spacing w:val="8"/>
          <w:szCs w:val="24"/>
        </w:rPr>
        <w:t xml:space="preserve"> </w:t>
      </w:r>
      <w:r w:rsidRPr="00596BAD">
        <w:rPr>
          <w:rFonts w:ascii="Arial" w:hAnsi="Arial" w:cs="Arial"/>
          <w:spacing w:val="2"/>
          <w:szCs w:val="24"/>
        </w:rPr>
        <w:t>financing</w:t>
      </w:r>
      <w:r w:rsidR="000A4E68" w:rsidRPr="00596BAD">
        <w:rPr>
          <w:rFonts w:ascii="Arial" w:hAnsi="Arial" w:cs="Arial"/>
          <w:spacing w:val="2"/>
          <w:szCs w:val="24"/>
        </w:rPr>
        <w:t>.</w:t>
      </w:r>
      <w:r w:rsidRPr="00596BAD">
        <w:rPr>
          <w:rFonts w:ascii="Arial" w:hAnsi="Arial" w:cs="Arial"/>
          <w:szCs w:val="24"/>
        </w:rPr>
        <w:t xml:space="preserve"> </w:t>
      </w:r>
    </w:p>
    <w:p w14:paraId="67E63697" w14:textId="77777777" w:rsidR="005D78CA" w:rsidRPr="00596BAD" w:rsidRDefault="005D78CA" w:rsidP="002A4510">
      <w:pPr>
        <w:pStyle w:val="BodyText"/>
        <w:jc w:val="both"/>
        <w:rPr>
          <w:rFonts w:ascii="Arial" w:hAnsi="Arial" w:cs="Arial"/>
          <w:szCs w:val="24"/>
        </w:rPr>
      </w:pPr>
    </w:p>
    <w:p w14:paraId="05C920CA" w14:textId="77777777" w:rsidR="005D78CA" w:rsidRPr="00596BAD" w:rsidRDefault="005D78CA" w:rsidP="002A4510">
      <w:pPr>
        <w:pStyle w:val="BodyText"/>
        <w:jc w:val="both"/>
        <w:rPr>
          <w:rFonts w:ascii="Arial" w:hAnsi="Arial" w:cs="Arial"/>
          <w:szCs w:val="24"/>
        </w:rPr>
      </w:pPr>
      <w:r w:rsidRPr="00596BAD">
        <w:rPr>
          <w:rFonts w:ascii="Arial" w:hAnsi="Arial" w:cs="Arial"/>
          <w:szCs w:val="24"/>
          <w:u w:val="thick" w:color="000000"/>
        </w:rPr>
        <w:t>Management and Reporting</w:t>
      </w:r>
    </w:p>
    <w:p w14:paraId="0FFBA85F"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Manage communications with lenders regarding assessment servicing, payment, and default;</w:t>
      </w:r>
    </w:p>
    <w:p w14:paraId="447706D3"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Upon</w:t>
      </w:r>
      <w:r w:rsidRPr="00596BAD">
        <w:rPr>
          <w:rFonts w:ascii="Arial" w:hAnsi="Arial" w:cs="Arial"/>
          <w:spacing w:val="27"/>
          <w:szCs w:val="24"/>
        </w:rPr>
        <w:t xml:space="preserve"> </w:t>
      </w:r>
      <w:r w:rsidRPr="00596BAD">
        <w:rPr>
          <w:rFonts w:ascii="Arial" w:hAnsi="Arial" w:cs="Arial"/>
          <w:szCs w:val="24"/>
        </w:rPr>
        <w:t>notification by</w:t>
      </w:r>
      <w:r w:rsidRPr="00596BAD">
        <w:rPr>
          <w:rFonts w:ascii="Arial" w:hAnsi="Arial" w:cs="Arial"/>
          <w:spacing w:val="27"/>
          <w:szCs w:val="24"/>
        </w:rPr>
        <w:t xml:space="preserve"> </w:t>
      </w:r>
      <w:r w:rsidRPr="00596BAD">
        <w:rPr>
          <w:rFonts w:ascii="Arial" w:hAnsi="Arial" w:cs="Arial"/>
          <w:szCs w:val="24"/>
        </w:rPr>
        <w:t>a</w:t>
      </w:r>
      <w:r w:rsidRPr="00596BAD">
        <w:rPr>
          <w:rFonts w:ascii="Arial" w:hAnsi="Arial" w:cs="Arial"/>
          <w:spacing w:val="22"/>
          <w:szCs w:val="24"/>
        </w:rPr>
        <w:t xml:space="preserve"> </w:t>
      </w:r>
      <w:r w:rsidRPr="00596BAD">
        <w:rPr>
          <w:rFonts w:ascii="Arial" w:hAnsi="Arial" w:cs="Arial"/>
          <w:szCs w:val="24"/>
        </w:rPr>
        <w:t>lender</w:t>
      </w:r>
      <w:r w:rsidRPr="00596BAD">
        <w:rPr>
          <w:rFonts w:ascii="Arial" w:hAnsi="Arial" w:cs="Arial"/>
          <w:spacing w:val="17"/>
          <w:szCs w:val="24"/>
        </w:rPr>
        <w:t xml:space="preserve"> </w:t>
      </w:r>
      <w:r w:rsidRPr="00596BAD">
        <w:rPr>
          <w:rFonts w:ascii="Arial" w:hAnsi="Arial" w:cs="Arial"/>
          <w:szCs w:val="24"/>
        </w:rPr>
        <w:t>of</w:t>
      </w:r>
      <w:r w:rsidRPr="00596BAD">
        <w:rPr>
          <w:rFonts w:ascii="Arial" w:hAnsi="Arial" w:cs="Arial"/>
          <w:spacing w:val="11"/>
          <w:szCs w:val="24"/>
        </w:rPr>
        <w:t xml:space="preserve"> </w:t>
      </w:r>
      <w:r w:rsidRPr="00596BAD">
        <w:rPr>
          <w:rFonts w:ascii="Arial" w:hAnsi="Arial" w:cs="Arial"/>
          <w:szCs w:val="24"/>
        </w:rPr>
        <w:t>an</w:t>
      </w:r>
      <w:r w:rsidRPr="00596BAD">
        <w:rPr>
          <w:rFonts w:ascii="Arial" w:hAnsi="Arial" w:cs="Arial"/>
          <w:spacing w:val="15"/>
          <w:szCs w:val="24"/>
        </w:rPr>
        <w:t xml:space="preserve"> </w:t>
      </w:r>
      <w:r w:rsidRPr="00596BAD">
        <w:rPr>
          <w:rFonts w:ascii="Arial" w:hAnsi="Arial" w:cs="Arial"/>
          <w:szCs w:val="24"/>
        </w:rPr>
        <w:t>owner's</w:t>
      </w:r>
      <w:r w:rsidRPr="00596BAD">
        <w:rPr>
          <w:rFonts w:ascii="Arial" w:hAnsi="Arial" w:cs="Arial"/>
          <w:spacing w:val="15"/>
          <w:szCs w:val="24"/>
        </w:rPr>
        <w:t xml:space="preserve"> </w:t>
      </w:r>
      <w:r w:rsidRPr="00596BAD">
        <w:rPr>
          <w:rFonts w:ascii="Arial" w:hAnsi="Arial" w:cs="Arial"/>
          <w:szCs w:val="24"/>
        </w:rPr>
        <w:t>default</w:t>
      </w:r>
      <w:r w:rsidRPr="00596BAD">
        <w:rPr>
          <w:rFonts w:ascii="Arial" w:hAnsi="Arial" w:cs="Arial"/>
          <w:spacing w:val="35"/>
          <w:szCs w:val="24"/>
        </w:rPr>
        <w:t xml:space="preserve"> </w:t>
      </w:r>
      <w:r w:rsidRPr="00596BAD">
        <w:rPr>
          <w:rFonts w:ascii="Arial" w:hAnsi="Arial" w:cs="Arial"/>
          <w:szCs w:val="24"/>
        </w:rPr>
        <w:t>in</w:t>
      </w:r>
      <w:r w:rsidRPr="00596BAD">
        <w:rPr>
          <w:rFonts w:ascii="Arial" w:hAnsi="Arial" w:cs="Arial"/>
          <w:spacing w:val="17"/>
          <w:szCs w:val="24"/>
        </w:rPr>
        <w:t xml:space="preserve"> </w:t>
      </w:r>
      <w:r w:rsidRPr="00596BAD">
        <w:rPr>
          <w:rFonts w:ascii="Arial" w:hAnsi="Arial" w:cs="Arial"/>
          <w:szCs w:val="24"/>
        </w:rPr>
        <w:t>payment</w:t>
      </w:r>
      <w:r w:rsidRPr="00596BAD">
        <w:rPr>
          <w:rFonts w:ascii="Arial" w:hAnsi="Arial" w:cs="Arial"/>
          <w:spacing w:val="37"/>
          <w:szCs w:val="24"/>
        </w:rPr>
        <w:t xml:space="preserve"> </w:t>
      </w:r>
      <w:r w:rsidRPr="00596BAD">
        <w:rPr>
          <w:rFonts w:ascii="Arial" w:hAnsi="Arial" w:cs="Arial"/>
          <w:szCs w:val="24"/>
        </w:rPr>
        <w:t>of</w:t>
      </w:r>
      <w:r w:rsidRPr="00596BAD">
        <w:rPr>
          <w:rFonts w:ascii="Arial" w:hAnsi="Arial" w:cs="Arial"/>
          <w:spacing w:val="12"/>
          <w:szCs w:val="24"/>
        </w:rPr>
        <w:t xml:space="preserve"> </w:t>
      </w:r>
      <w:r w:rsidRPr="00596BAD">
        <w:rPr>
          <w:rFonts w:ascii="Arial" w:hAnsi="Arial" w:cs="Arial"/>
          <w:szCs w:val="24"/>
        </w:rPr>
        <w:t>an</w:t>
      </w:r>
      <w:r w:rsidRPr="00596BAD">
        <w:rPr>
          <w:rFonts w:ascii="Arial" w:hAnsi="Arial" w:cs="Arial"/>
          <w:spacing w:val="22"/>
          <w:szCs w:val="24"/>
        </w:rPr>
        <w:t xml:space="preserve"> </w:t>
      </w:r>
      <w:r w:rsidRPr="00596BAD">
        <w:rPr>
          <w:rFonts w:ascii="Arial" w:hAnsi="Arial" w:cs="Arial"/>
          <w:szCs w:val="24"/>
        </w:rPr>
        <w:t>assessment</w:t>
      </w:r>
      <w:r w:rsidRPr="00596BAD">
        <w:rPr>
          <w:rFonts w:ascii="Arial" w:hAnsi="Arial" w:cs="Arial"/>
          <w:spacing w:val="32"/>
          <w:szCs w:val="24"/>
        </w:rPr>
        <w:t xml:space="preserve"> </w:t>
      </w:r>
      <w:r w:rsidRPr="00596BAD">
        <w:rPr>
          <w:rFonts w:ascii="Arial" w:hAnsi="Arial" w:cs="Arial"/>
          <w:szCs w:val="24"/>
        </w:rPr>
        <w:t>and</w:t>
      </w:r>
      <w:r w:rsidRPr="00596BAD">
        <w:rPr>
          <w:rFonts w:ascii="Arial" w:hAnsi="Arial" w:cs="Arial"/>
          <w:spacing w:val="20"/>
          <w:szCs w:val="24"/>
        </w:rPr>
        <w:t xml:space="preserve"> </w:t>
      </w:r>
      <w:r w:rsidRPr="00596BAD">
        <w:rPr>
          <w:rFonts w:ascii="Arial" w:hAnsi="Arial" w:cs="Arial"/>
          <w:szCs w:val="24"/>
        </w:rPr>
        <w:t>the</w:t>
      </w:r>
      <w:r w:rsidRPr="00596BAD">
        <w:rPr>
          <w:rFonts w:ascii="Arial" w:hAnsi="Arial" w:cs="Arial"/>
          <w:spacing w:val="17"/>
          <w:szCs w:val="24"/>
        </w:rPr>
        <w:t xml:space="preserve"> </w:t>
      </w:r>
      <w:r w:rsidRPr="00596BAD">
        <w:rPr>
          <w:rFonts w:ascii="Arial" w:hAnsi="Arial" w:cs="Arial"/>
          <w:szCs w:val="24"/>
        </w:rPr>
        <w:t>lender's</w:t>
      </w:r>
      <w:r w:rsidRPr="00596BAD">
        <w:rPr>
          <w:rFonts w:ascii="Arial" w:hAnsi="Arial" w:cs="Arial"/>
          <w:spacing w:val="-5"/>
          <w:szCs w:val="24"/>
        </w:rPr>
        <w:t xml:space="preserve"> </w:t>
      </w:r>
      <w:r w:rsidRPr="00596BAD">
        <w:rPr>
          <w:rFonts w:ascii="Arial" w:hAnsi="Arial" w:cs="Arial"/>
          <w:szCs w:val="24"/>
        </w:rPr>
        <w:t>compliance with the requirements of the Lender Contract on collection after default, notify the</w:t>
      </w:r>
      <w:r w:rsidRPr="00596BAD">
        <w:rPr>
          <w:rFonts w:ascii="Arial" w:hAnsi="Arial" w:cs="Arial"/>
          <w:spacing w:val="26"/>
          <w:szCs w:val="24"/>
        </w:rPr>
        <w:t xml:space="preserve"> </w:t>
      </w:r>
      <w:r w:rsidRPr="00596BAD">
        <w:rPr>
          <w:rFonts w:ascii="Arial" w:hAnsi="Arial" w:cs="Arial"/>
          <w:b/>
          <w:spacing w:val="3"/>
          <w:szCs w:val="24"/>
        </w:rPr>
        <w:t>Local Government</w:t>
      </w:r>
      <w:r w:rsidRPr="00C81CD5">
        <w:rPr>
          <w:rFonts w:ascii="Arial" w:hAnsi="Arial" w:cs="Arial"/>
          <w:w w:val="101"/>
          <w:szCs w:val="24"/>
        </w:rPr>
        <w:t xml:space="preserve"> </w:t>
      </w:r>
      <w:r w:rsidRPr="00765B5D">
        <w:rPr>
          <w:rFonts w:ascii="Arial" w:hAnsi="Arial" w:cs="Arial"/>
          <w:szCs w:val="24"/>
        </w:rPr>
        <w:t>to enforce the assessment lien in accordance with law and the agreements between the parties;</w:t>
      </w:r>
    </w:p>
    <w:p w14:paraId="254D9CFA"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Receive and store owner reports on energy and water</w:t>
      </w:r>
      <w:r w:rsidRPr="00596BAD">
        <w:rPr>
          <w:rFonts w:ascii="Arial" w:hAnsi="Arial" w:cs="Arial"/>
          <w:spacing w:val="49"/>
          <w:szCs w:val="24"/>
        </w:rPr>
        <w:t xml:space="preserve"> </w:t>
      </w:r>
      <w:r w:rsidRPr="00596BAD">
        <w:rPr>
          <w:rFonts w:ascii="Arial" w:hAnsi="Arial" w:cs="Arial"/>
          <w:szCs w:val="24"/>
        </w:rPr>
        <w:t>savings;</w:t>
      </w:r>
    </w:p>
    <w:p w14:paraId="2D8BF1DF" w14:textId="77777777" w:rsidR="008C1FA4" w:rsidRPr="00596BAD" w:rsidRDefault="008C1FA4" w:rsidP="002A4510">
      <w:pPr>
        <w:pStyle w:val="BodyText"/>
        <w:jc w:val="both"/>
        <w:rPr>
          <w:rFonts w:ascii="Arial" w:hAnsi="Arial" w:cs="Arial"/>
          <w:szCs w:val="24"/>
        </w:rPr>
      </w:pPr>
      <w:r w:rsidRPr="00596BAD">
        <w:rPr>
          <w:rFonts w:ascii="Arial" w:hAnsi="Arial" w:cs="Arial"/>
          <w:szCs w:val="24"/>
        </w:rPr>
        <w:t>Maintain the form contracts and make technical and conforming updates as necessary so long as the changes are consistent with the resolution to establish the PACE program and the statute.</w:t>
      </w:r>
    </w:p>
    <w:p w14:paraId="6CCAC3B0" w14:textId="77777777" w:rsidR="005D78CA" w:rsidRPr="00596BAD" w:rsidRDefault="005D78CA" w:rsidP="002A4510">
      <w:pPr>
        <w:pStyle w:val="BodyText"/>
        <w:jc w:val="both"/>
        <w:rPr>
          <w:rFonts w:ascii="Arial" w:eastAsia="Arial" w:hAnsi="Arial" w:cs="Arial"/>
          <w:szCs w:val="24"/>
        </w:rPr>
      </w:pPr>
      <w:r w:rsidRPr="00596BAD">
        <w:rPr>
          <w:rFonts w:ascii="Arial" w:hAnsi="Arial" w:cs="Arial"/>
          <w:szCs w:val="24"/>
        </w:rPr>
        <w:t xml:space="preserve">At the request of property owners, prepare annual notices of assessment to be issued by </w:t>
      </w:r>
      <w:r w:rsidR="00665BEC" w:rsidRPr="00596BAD">
        <w:rPr>
          <w:rFonts w:ascii="Arial" w:hAnsi="Arial" w:cs="Arial"/>
          <w:b/>
          <w:szCs w:val="24"/>
        </w:rPr>
        <w:t>Local Government</w:t>
      </w:r>
      <w:r w:rsidR="000A4E68" w:rsidRPr="00596BAD">
        <w:rPr>
          <w:rFonts w:ascii="Arial" w:hAnsi="Arial" w:cs="Arial"/>
          <w:b/>
          <w:szCs w:val="24"/>
        </w:rPr>
        <w:t xml:space="preserve"> </w:t>
      </w:r>
      <w:r w:rsidRPr="00765B5D">
        <w:rPr>
          <w:rFonts w:ascii="Arial" w:hAnsi="Arial" w:cs="Arial"/>
          <w:szCs w:val="24"/>
        </w:rPr>
        <w:t xml:space="preserve">to the owners, stating the total amount of the payments </w:t>
      </w:r>
      <w:r w:rsidRPr="00596BAD">
        <w:rPr>
          <w:rFonts w:ascii="Arial" w:hAnsi="Arial" w:cs="Arial"/>
          <w:spacing w:val="6"/>
          <w:szCs w:val="24"/>
        </w:rPr>
        <w:t xml:space="preserve">due </w:t>
      </w:r>
      <w:r w:rsidRPr="00596BAD">
        <w:rPr>
          <w:rFonts w:ascii="Arial" w:hAnsi="Arial" w:cs="Arial"/>
          <w:szCs w:val="24"/>
        </w:rPr>
        <w:t>on</w:t>
      </w:r>
      <w:r w:rsidRPr="00596BAD">
        <w:rPr>
          <w:rFonts w:ascii="Arial" w:hAnsi="Arial" w:cs="Arial"/>
          <w:spacing w:val="21"/>
          <w:szCs w:val="24"/>
        </w:rPr>
        <w:t xml:space="preserve"> </w:t>
      </w:r>
      <w:r w:rsidRPr="00596BAD">
        <w:rPr>
          <w:rFonts w:ascii="Arial" w:hAnsi="Arial" w:cs="Arial"/>
          <w:szCs w:val="24"/>
        </w:rPr>
        <w:t xml:space="preserve">each assessment in the coming calendar year according to the </w:t>
      </w:r>
      <w:r w:rsidR="000552B8" w:rsidRPr="00596BAD">
        <w:rPr>
          <w:rFonts w:ascii="Arial" w:hAnsi="Arial" w:cs="Arial"/>
          <w:szCs w:val="24"/>
        </w:rPr>
        <w:t>o</w:t>
      </w:r>
      <w:r w:rsidRPr="00596BAD">
        <w:rPr>
          <w:rFonts w:ascii="Arial" w:hAnsi="Arial" w:cs="Arial"/>
          <w:szCs w:val="24"/>
        </w:rPr>
        <w:t xml:space="preserve">wner </w:t>
      </w:r>
      <w:r w:rsidR="000552B8" w:rsidRPr="00596BAD">
        <w:rPr>
          <w:rFonts w:ascii="Arial" w:hAnsi="Arial" w:cs="Arial"/>
          <w:szCs w:val="24"/>
        </w:rPr>
        <w:t>c</w:t>
      </w:r>
      <w:r w:rsidRPr="00596BAD">
        <w:rPr>
          <w:rFonts w:ascii="Arial" w:hAnsi="Arial" w:cs="Arial"/>
          <w:szCs w:val="24"/>
        </w:rPr>
        <w:t>ontract and the financing documents;</w:t>
      </w:r>
    </w:p>
    <w:p w14:paraId="39C2224F" w14:textId="77777777" w:rsidR="005D78CA" w:rsidRPr="00596BAD" w:rsidRDefault="005D78CA" w:rsidP="002A4510">
      <w:pPr>
        <w:pStyle w:val="BodyText"/>
        <w:jc w:val="both"/>
        <w:rPr>
          <w:rFonts w:ascii="Arial" w:hAnsi="Arial" w:cs="Arial"/>
          <w:szCs w:val="24"/>
        </w:rPr>
      </w:pPr>
      <w:r w:rsidRPr="00596BAD">
        <w:rPr>
          <w:rFonts w:ascii="Arial" w:hAnsi="Arial" w:cs="Arial"/>
          <w:szCs w:val="24"/>
        </w:rPr>
        <w:t xml:space="preserve">Determine the amounts of the application and administration fees to be paid by owners; </w:t>
      </w:r>
      <w:r w:rsidRPr="00596BAD">
        <w:rPr>
          <w:rFonts w:ascii="Arial" w:hAnsi="Arial" w:cs="Arial"/>
          <w:spacing w:val="52"/>
          <w:szCs w:val="24"/>
        </w:rPr>
        <w:t xml:space="preserve"> </w:t>
      </w:r>
    </w:p>
    <w:p w14:paraId="67AB15C6" w14:textId="77777777" w:rsidR="005D78CA" w:rsidRPr="00596BAD" w:rsidRDefault="00EC4C3A" w:rsidP="002A4510">
      <w:pPr>
        <w:pStyle w:val="BodyText"/>
        <w:jc w:val="both"/>
        <w:rPr>
          <w:rFonts w:ascii="Arial" w:hAnsi="Arial" w:cs="Arial"/>
          <w:szCs w:val="24"/>
        </w:rPr>
      </w:pPr>
      <w:r w:rsidRPr="00596BAD">
        <w:rPr>
          <w:rFonts w:ascii="Arial" w:hAnsi="Arial" w:cs="Arial"/>
          <w:szCs w:val="24"/>
        </w:rPr>
        <w:t>Produce annual report on Texas PACE financing usage</w:t>
      </w:r>
      <w:r w:rsidR="005D78CA" w:rsidRPr="00596BAD">
        <w:rPr>
          <w:rFonts w:ascii="Arial" w:hAnsi="Arial" w:cs="Arial"/>
          <w:szCs w:val="24"/>
        </w:rPr>
        <w:t xml:space="preserve"> and the resulting energy and</w:t>
      </w:r>
      <w:r w:rsidR="005D78CA" w:rsidRPr="00596BAD">
        <w:rPr>
          <w:rFonts w:ascii="Arial" w:hAnsi="Arial" w:cs="Arial"/>
          <w:spacing w:val="30"/>
          <w:szCs w:val="24"/>
        </w:rPr>
        <w:t xml:space="preserve"> </w:t>
      </w:r>
      <w:r w:rsidR="005D78CA" w:rsidRPr="00596BAD">
        <w:rPr>
          <w:rFonts w:ascii="Arial" w:hAnsi="Arial" w:cs="Arial"/>
          <w:szCs w:val="24"/>
        </w:rPr>
        <w:t>water savings enabled through PACE</w:t>
      </w:r>
      <w:r w:rsidR="005D78CA" w:rsidRPr="00596BAD">
        <w:rPr>
          <w:rFonts w:ascii="Arial" w:hAnsi="Arial" w:cs="Arial"/>
          <w:spacing w:val="40"/>
          <w:szCs w:val="24"/>
        </w:rPr>
        <w:t xml:space="preserve"> </w:t>
      </w:r>
      <w:r w:rsidR="005D78CA" w:rsidRPr="00596BAD">
        <w:rPr>
          <w:rFonts w:ascii="Arial" w:hAnsi="Arial" w:cs="Arial"/>
          <w:szCs w:val="24"/>
        </w:rPr>
        <w:t>Assessments.</w:t>
      </w:r>
    </w:p>
    <w:p w14:paraId="296F4E68" w14:textId="77777777" w:rsidR="0066654F" w:rsidRPr="00596BAD" w:rsidRDefault="0066654F" w:rsidP="00C81CD5">
      <w:pPr>
        <w:jc w:val="center"/>
        <w:rPr>
          <w:rFonts w:ascii="Arial" w:hAnsi="Arial" w:cs="Arial"/>
          <w:b/>
          <w:szCs w:val="24"/>
          <w:u w:val="single"/>
        </w:rPr>
      </w:pPr>
      <w:r w:rsidRPr="00596BAD">
        <w:rPr>
          <w:rFonts w:ascii="Arial" w:hAnsi="Arial" w:cs="Arial"/>
          <w:b/>
          <w:szCs w:val="24"/>
          <w:u w:val="single"/>
        </w:rPr>
        <w:br w:type="page"/>
        <w:t>Exhibit “B”</w:t>
      </w:r>
    </w:p>
    <w:p w14:paraId="2E1FC0D4" w14:textId="77777777" w:rsidR="0066654F" w:rsidRPr="00596BAD" w:rsidRDefault="0066654F" w:rsidP="00DE1CCF">
      <w:pPr>
        <w:jc w:val="center"/>
        <w:rPr>
          <w:rFonts w:ascii="Arial" w:hAnsi="Arial" w:cs="Arial"/>
          <w:szCs w:val="24"/>
        </w:rPr>
      </w:pPr>
      <w:r w:rsidRPr="00596BAD">
        <w:rPr>
          <w:rFonts w:ascii="Arial" w:hAnsi="Arial" w:cs="Arial"/>
          <w:szCs w:val="24"/>
        </w:rPr>
        <w:t>Compensation and Fees</w:t>
      </w:r>
    </w:p>
    <w:p w14:paraId="13353EB7" w14:textId="77777777" w:rsidR="0066654F" w:rsidRPr="00596BAD" w:rsidRDefault="0066654F" w:rsidP="00F34E68">
      <w:pPr>
        <w:jc w:val="both"/>
        <w:rPr>
          <w:rFonts w:ascii="Arial" w:hAnsi="Arial" w:cs="Arial"/>
          <w:b/>
          <w:szCs w:val="24"/>
          <w:u w:val="single"/>
        </w:rPr>
      </w:pPr>
    </w:p>
    <w:p w14:paraId="7CB3A0B5" w14:textId="77777777" w:rsidR="0066654F" w:rsidRPr="00596BAD" w:rsidRDefault="0066654F" w:rsidP="002A4510">
      <w:pPr>
        <w:jc w:val="both"/>
        <w:rPr>
          <w:rFonts w:ascii="Arial" w:hAnsi="Arial" w:cs="Arial"/>
          <w:b/>
          <w:szCs w:val="24"/>
          <w:u w:val="single"/>
        </w:rPr>
      </w:pPr>
    </w:p>
    <w:p w14:paraId="122942BB" w14:textId="77777777" w:rsidR="005D78CA" w:rsidRPr="00C81CD5" w:rsidRDefault="00665BEC" w:rsidP="002A4510">
      <w:pPr>
        <w:pStyle w:val="BodyText"/>
        <w:ind w:left="-360"/>
        <w:jc w:val="both"/>
        <w:rPr>
          <w:rFonts w:ascii="Arial" w:hAnsi="Arial" w:cs="Arial"/>
          <w:szCs w:val="24"/>
        </w:rPr>
      </w:pPr>
      <w:r w:rsidRPr="00C81CD5">
        <w:rPr>
          <w:rFonts w:ascii="Arial" w:hAnsi="Arial" w:cs="Arial"/>
          <w:b/>
          <w:szCs w:val="24"/>
        </w:rPr>
        <w:t xml:space="preserve">Service Provider </w:t>
      </w:r>
      <w:r w:rsidR="005D78CA" w:rsidRPr="00765B5D">
        <w:rPr>
          <w:rFonts w:ascii="Arial" w:hAnsi="Arial" w:cs="Arial"/>
          <w:szCs w:val="24"/>
        </w:rPr>
        <w:t xml:space="preserve">shall determine the amounts of the uniform application and administration fees to be paid by property Owners participating in the </w:t>
      </w:r>
      <w:r w:rsidR="005D78CA" w:rsidRPr="00596BAD">
        <w:rPr>
          <w:rFonts w:ascii="Arial" w:hAnsi="Arial" w:cs="Arial"/>
          <w:b/>
          <w:szCs w:val="24"/>
        </w:rPr>
        <w:t>Program</w:t>
      </w:r>
      <w:r w:rsidR="005D78CA" w:rsidRPr="00C81CD5">
        <w:rPr>
          <w:rFonts w:ascii="Arial" w:hAnsi="Arial" w:cs="Arial"/>
          <w:szCs w:val="24"/>
        </w:rPr>
        <w:t>. Such fees will not exceed the fees below:</w:t>
      </w:r>
    </w:p>
    <w:p w14:paraId="53F1C6E4" w14:textId="77777777" w:rsidR="00565F90" w:rsidRPr="00565F90" w:rsidRDefault="00E10819" w:rsidP="00E10819">
      <w:pPr>
        <w:pStyle w:val="BodyText"/>
        <w:widowControl w:val="0"/>
        <w:numPr>
          <w:ilvl w:val="0"/>
          <w:numId w:val="17"/>
        </w:numPr>
        <w:spacing w:after="0"/>
        <w:jc w:val="both"/>
        <w:rPr>
          <w:rFonts w:ascii="Arial" w:hAnsi="Arial" w:cs="Arial"/>
          <w:szCs w:val="24"/>
        </w:rPr>
      </w:pPr>
      <w:r w:rsidRPr="00765B5D">
        <w:rPr>
          <w:rFonts w:ascii="Arial" w:hAnsi="Arial" w:cs="Arial"/>
          <w:w w:val="105"/>
          <w:szCs w:val="24"/>
        </w:rPr>
        <w:t>An</w:t>
      </w:r>
      <w:r w:rsidRPr="00765B5D">
        <w:rPr>
          <w:rFonts w:ascii="Arial" w:hAnsi="Arial" w:cs="Arial"/>
          <w:spacing w:val="2"/>
          <w:w w:val="105"/>
          <w:szCs w:val="24"/>
        </w:rPr>
        <w:t xml:space="preserve"> </w:t>
      </w:r>
      <w:r w:rsidRPr="00596BAD">
        <w:rPr>
          <w:rFonts w:ascii="Arial" w:hAnsi="Arial" w:cs="Arial"/>
          <w:w w:val="105"/>
          <w:szCs w:val="24"/>
        </w:rPr>
        <w:t>application</w:t>
      </w:r>
      <w:r w:rsidRPr="00596BAD">
        <w:rPr>
          <w:rFonts w:ascii="Arial" w:hAnsi="Arial" w:cs="Arial"/>
          <w:spacing w:val="4"/>
          <w:w w:val="105"/>
          <w:szCs w:val="24"/>
        </w:rPr>
        <w:t xml:space="preserve"> </w:t>
      </w:r>
      <w:r w:rsidRPr="00596BAD">
        <w:rPr>
          <w:rFonts w:ascii="Arial" w:hAnsi="Arial" w:cs="Arial"/>
          <w:w w:val="105"/>
          <w:szCs w:val="24"/>
        </w:rPr>
        <w:t>fee</w:t>
      </w:r>
      <w:r w:rsidRPr="00596BAD">
        <w:rPr>
          <w:rFonts w:ascii="Arial" w:hAnsi="Arial" w:cs="Arial"/>
          <w:spacing w:val="-14"/>
          <w:w w:val="105"/>
          <w:szCs w:val="24"/>
        </w:rPr>
        <w:t xml:space="preserve"> </w:t>
      </w:r>
      <w:r w:rsidRPr="00596BAD">
        <w:rPr>
          <w:rFonts w:ascii="Arial" w:hAnsi="Arial" w:cs="Arial"/>
          <w:w w:val="105"/>
          <w:szCs w:val="24"/>
        </w:rPr>
        <w:t>of</w:t>
      </w:r>
      <w:r w:rsidRPr="00596BAD">
        <w:rPr>
          <w:rFonts w:ascii="Arial" w:hAnsi="Arial" w:cs="Arial"/>
          <w:spacing w:val="-18"/>
          <w:w w:val="105"/>
          <w:szCs w:val="24"/>
        </w:rPr>
        <w:t xml:space="preserve"> </w:t>
      </w:r>
      <w:r w:rsidR="00565F90">
        <w:rPr>
          <w:rFonts w:ascii="Arial" w:hAnsi="Arial" w:cs="Arial"/>
          <w:spacing w:val="-18"/>
          <w:w w:val="105"/>
          <w:szCs w:val="24"/>
        </w:rPr>
        <w:t>the greater of:</w:t>
      </w:r>
    </w:p>
    <w:p w14:paraId="7D67F330" w14:textId="5460E8CB" w:rsidR="00565F90" w:rsidRPr="00565F90" w:rsidRDefault="000552B8" w:rsidP="00565F90">
      <w:pPr>
        <w:pStyle w:val="BodyText"/>
        <w:widowControl w:val="0"/>
        <w:numPr>
          <w:ilvl w:val="1"/>
          <w:numId w:val="17"/>
        </w:numPr>
        <w:spacing w:after="0"/>
        <w:jc w:val="both"/>
        <w:rPr>
          <w:rFonts w:ascii="Arial" w:hAnsi="Arial" w:cs="Arial"/>
          <w:szCs w:val="24"/>
        </w:rPr>
      </w:pPr>
      <w:r w:rsidRPr="00596BAD">
        <w:rPr>
          <w:rFonts w:ascii="Arial" w:hAnsi="Arial" w:cs="Arial"/>
          <w:w w:val="105"/>
          <w:szCs w:val="24"/>
        </w:rPr>
        <w:t>$2,</w:t>
      </w:r>
      <w:r w:rsidR="00E10819" w:rsidRPr="00596BAD">
        <w:rPr>
          <w:rFonts w:ascii="Arial" w:hAnsi="Arial" w:cs="Arial"/>
          <w:w w:val="105"/>
          <w:szCs w:val="24"/>
        </w:rPr>
        <w:t>00</w:t>
      </w:r>
      <w:r w:rsidR="00892646">
        <w:rPr>
          <w:rFonts w:ascii="Arial" w:hAnsi="Arial" w:cs="Arial"/>
          <w:w w:val="105"/>
          <w:szCs w:val="24"/>
        </w:rPr>
        <w:t>0</w:t>
      </w:r>
      <w:r w:rsidR="00E10819" w:rsidRPr="00596BAD">
        <w:rPr>
          <w:rFonts w:ascii="Arial" w:hAnsi="Arial" w:cs="Arial"/>
          <w:w w:val="105"/>
          <w:szCs w:val="24"/>
        </w:rPr>
        <w:t>.00</w:t>
      </w:r>
      <w:r w:rsidR="00565F90">
        <w:rPr>
          <w:rFonts w:ascii="Arial" w:hAnsi="Arial" w:cs="Arial"/>
          <w:w w:val="105"/>
          <w:szCs w:val="24"/>
        </w:rPr>
        <w:t>;</w:t>
      </w:r>
      <w:r w:rsidR="00E10819" w:rsidRPr="00596BAD">
        <w:rPr>
          <w:rFonts w:ascii="Arial" w:hAnsi="Arial" w:cs="Arial"/>
          <w:spacing w:val="-11"/>
          <w:w w:val="105"/>
          <w:szCs w:val="24"/>
        </w:rPr>
        <w:t xml:space="preserve"> </w:t>
      </w:r>
      <w:r w:rsidR="00E10819" w:rsidRPr="00596BAD">
        <w:rPr>
          <w:rFonts w:ascii="Arial" w:hAnsi="Arial" w:cs="Arial"/>
          <w:w w:val="105"/>
          <w:szCs w:val="24"/>
        </w:rPr>
        <w:t>or</w:t>
      </w:r>
      <w:r w:rsidR="00E10819" w:rsidRPr="00596BAD">
        <w:rPr>
          <w:rFonts w:ascii="Arial" w:hAnsi="Arial" w:cs="Arial"/>
          <w:spacing w:val="-14"/>
          <w:w w:val="105"/>
          <w:szCs w:val="24"/>
        </w:rPr>
        <w:t xml:space="preserve"> </w:t>
      </w:r>
    </w:p>
    <w:p w14:paraId="0F1E3354" w14:textId="77777777" w:rsidR="00D83556" w:rsidRPr="00D83556" w:rsidRDefault="00D83556" w:rsidP="00565F90">
      <w:pPr>
        <w:pStyle w:val="BodyText"/>
        <w:widowControl w:val="0"/>
        <w:numPr>
          <w:ilvl w:val="1"/>
          <w:numId w:val="17"/>
        </w:numPr>
        <w:spacing w:after="0"/>
        <w:jc w:val="both"/>
        <w:rPr>
          <w:rFonts w:ascii="Arial" w:hAnsi="Arial" w:cs="Arial"/>
          <w:szCs w:val="24"/>
        </w:rPr>
      </w:pPr>
      <w:r>
        <w:rPr>
          <w:rFonts w:ascii="Arial" w:hAnsi="Arial" w:cs="Arial"/>
          <w:w w:val="105"/>
          <w:szCs w:val="24"/>
        </w:rPr>
        <w:t xml:space="preserve">Amounting to </w:t>
      </w:r>
    </w:p>
    <w:p w14:paraId="6E0535E1" w14:textId="77777777" w:rsidR="00D83556" w:rsidRPr="00D83556" w:rsidRDefault="00FE7A87" w:rsidP="00D83556">
      <w:pPr>
        <w:pStyle w:val="BodyText"/>
        <w:widowControl w:val="0"/>
        <w:numPr>
          <w:ilvl w:val="2"/>
          <w:numId w:val="17"/>
        </w:numPr>
        <w:spacing w:after="0"/>
        <w:jc w:val="both"/>
        <w:rPr>
          <w:rFonts w:ascii="Arial" w:hAnsi="Arial" w:cs="Arial"/>
          <w:szCs w:val="24"/>
        </w:rPr>
      </w:pPr>
      <w:r w:rsidRPr="00596BAD">
        <w:rPr>
          <w:rFonts w:ascii="Arial" w:hAnsi="Arial" w:cs="Arial"/>
          <w:w w:val="105"/>
          <w:szCs w:val="24"/>
        </w:rPr>
        <w:t>1</w:t>
      </w:r>
      <w:r w:rsidR="00E10819" w:rsidRPr="00596BAD">
        <w:rPr>
          <w:rFonts w:ascii="Arial" w:hAnsi="Arial" w:cs="Arial"/>
          <w:w w:val="105"/>
          <w:szCs w:val="24"/>
        </w:rPr>
        <w:t>%</w:t>
      </w:r>
      <w:r w:rsidR="00E10819" w:rsidRPr="00596BAD">
        <w:rPr>
          <w:rFonts w:ascii="Arial" w:hAnsi="Arial" w:cs="Arial"/>
          <w:spacing w:val="-11"/>
          <w:w w:val="105"/>
          <w:szCs w:val="24"/>
        </w:rPr>
        <w:t xml:space="preserve"> </w:t>
      </w:r>
      <w:r w:rsidR="00E10819" w:rsidRPr="00596BAD">
        <w:rPr>
          <w:rFonts w:ascii="Arial" w:hAnsi="Arial" w:cs="Arial"/>
          <w:w w:val="105"/>
          <w:szCs w:val="24"/>
        </w:rPr>
        <w:t>of</w:t>
      </w:r>
      <w:r w:rsidR="00E10819" w:rsidRPr="00596BAD">
        <w:rPr>
          <w:rFonts w:ascii="Arial" w:hAnsi="Arial" w:cs="Arial"/>
          <w:spacing w:val="-12"/>
          <w:w w:val="105"/>
          <w:szCs w:val="24"/>
        </w:rPr>
        <w:t xml:space="preserve"> </w:t>
      </w:r>
      <w:r w:rsidR="00E10819" w:rsidRPr="00596BAD">
        <w:rPr>
          <w:rFonts w:ascii="Arial" w:hAnsi="Arial" w:cs="Arial"/>
          <w:w w:val="105"/>
          <w:szCs w:val="24"/>
        </w:rPr>
        <w:t>the</w:t>
      </w:r>
      <w:r w:rsidR="00E10819" w:rsidRPr="00596BAD">
        <w:rPr>
          <w:rFonts w:ascii="Arial" w:hAnsi="Arial" w:cs="Arial"/>
          <w:spacing w:val="-8"/>
          <w:w w:val="105"/>
          <w:szCs w:val="24"/>
        </w:rPr>
        <w:t xml:space="preserve"> </w:t>
      </w:r>
      <w:r w:rsidR="00E10819" w:rsidRPr="00596BAD">
        <w:rPr>
          <w:rFonts w:ascii="Arial" w:hAnsi="Arial" w:cs="Arial"/>
          <w:w w:val="105"/>
          <w:szCs w:val="24"/>
        </w:rPr>
        <w:t>total</w:t>
      </w:r>
      <w:r w:rsidR="00E10819" w:rsidRPr="00596BAD">
        <w:rPr>
          <w:rFonts w:ascii="Arial" w:hAnsi="Arial" w:cs="Arial"/>
          <w:spacing w:val="2"/>
          <w:w w:val="105"/>
          <w:szCs w:val="24"/>
        </w:rPr>
        <w:t xml:space="preserve"> </w:t>
      </w:r>
      <w:r w:rsidR="00565F90">
        <w:rPr>
          <w:rFonts w:ascii="Arial" w:hAnsi="Arial" w:cs="Arial"/>
          <w:w w:val="105"/>
          <w:szCs w:val="24"/>
        </w:rPr>
        <w:t xml:space="preserve">project cost of the first $5 million </w:t>
      </w:r>
    </w:p>
    <w:p w14:paraId="17E97AE4" w14:textId="33B8217E" w:rsidR="00565F90" w:rsidRPr="00D83556" w:rsidRDefault="00565F90" w:rsidP="00D83556">
      <w:pPr>
        <w:pStyle w:val="BodyText"/>
        <w:widowControl w:val="0"/>
        <w:numPr>
          <w:ilvl w:val="2"/>
          <w:numId w:val="17"/>
        </w:numPr>
        <w:spacing w:after="0"/>
        <w:jc w:val="both"/>
        <w:rPr>
          <w:rFonts w:ascii="Arial" w:hAnsi="Arial" w:cs="Arial"/>
          <w:szCs w:val="24"/>
        </w:rPr>
      </w:pPr>
      <w:r>
        <w:rPr>
          <w:rFonts w:ascii="Arial" w:hAnsi="Arial" w:cs="Arial"/>
          <w:w w:val="105"/>
          <w:szCs w:val="24"/>
        </w:rPr>
        <w:t xml:space="preserve">plus 0.5% of the marginal amount </w:t>
      </w:r>
      <w:r w:rsidR="00D83556">
        <w:rPr>
          <w:rFonts w:ascii="Arial" w:hAnsi="Arial" w:cs="Arial"/>
          <w:w w:val="105"/>
          <w:szCs w:val="24"/>
        </w:rPr>
        <w:t xml:space="preserve">above </w:t>
      </w:r>
      <w:r>
        <w:rPr>
          <w:rFonts w:ascii="Arial" w:hAnsi="Arial" w:cs="Arial"/>
          <w:w w:val="105"/>
          <w:szCs w:val="24"/>
        </w:rPr>
        <w:t>$5 million</w:t>
      </w:r>
      <w:r w:rsidR="00D83556">
        <w:rPr>
          <w:rFonts w:ascii="Arial" w:hAnsi="Arial" w:cs="Arial"/>
          <w:w w:val="105"/>
          <w:szCs w:val="24"/>
        </w:rPr>
        <w:t xml:space="preserve"> and $20 million</w:t>
      </w:r>
      <w:r w:rsidR="00E10819" w:rsidRPr="00596BAD">
        <w:rPr>
          <w:rFonts w:ascii="Arial" w:hAnsi="Arial" w:cs="Arial"/>
          <w:w w:val="105"/>
          <w:szCs w:val="24"/>
        </w:rPr>
        <w:t>,</w:t>
      </w:r>
      <w:r w:rsidR="00E10819" w:rsidRPr="00596BAD">
        <w:rPr>
          <w:rFonts w:ascii="Arial" w:hAnsi="Arial" w:cs="Arial"/>
          <w:spacing w:val="3"/>
          <w:w w:val="105"/>
          <w:szCs w:val="24"/>
        </w:rPr>
        <w:t xml:space="preserve"> </w:t>
      </w:r>
      <w:r w:rsidR="00D83556">
        <w:rPr>
          <w:rFonts w:ascii="Arial" w:hAnsi="Arial" w:cs="Arial"/>
          <w:spacing w:val="3"/>
          <w:w w:val="105"/>
          <w:szCs w:val="24"/>
        </w:rPr>
        <w:t xml:space="preserve">and </w:t>
      </w:r>
    </w:p>
    <w:p w14:paraId="20C6530D" w14:textId="1A5BAE9C" w:rsidR="00D83556" w:rsidRPr="00565F90" w:rsidRDefault="00D83556" w:rsidP="00D83556">
      <w:pPr>
        <w:pStyle w:val="BodyText"/>
        <w:widowControl w:val="0"/>
        <w:numPr>
          <w:ilvl w:val="2"/>
          <w:numId w:val="17"/>
        </w:numPr>
        <w:spacing w:after="0"/>
        <w:jc w:val="both"/>
        <w:rPr>
          <w:rFonts w:ascii="Arial" w:hAnsi="Arial" w:cs="Arial"/>
          <w:szCs w:val="24"/>
        </w:rPr>
      </w:pPr>
      <w:r>
        <w:rPr>
          <w:rFonts w:ascii="Arial" w:hAnsi="Arial" w:cs="Arial"/>
          <w:spacing w:val="3"/>
          <w:w w:val="105"/>
          <w:szCs w:val="24"/>
        </w:rPr>
        <w:t>0.25% of the marginal amount above $20 million</w:t>
      </w:r>
    </w:p>
    <w:p w14:paraId="731C3971" w14:textId="77777777" w:rsidR="00E10819" w:rsidRPr="00596BAD" w:rsidRDefault="00E10819" w:rsidP="00565F90">
      <w:pPr>
        <w:pStyle w:val="BodyText"/>
        <w:widowControl w:val="0"/>
        <w:spacing w:after="0"/>
        <w:ind w:left="720"/>
        <w:jc w:val="both"/>
        <w:rPr>
          <w:rFonts w:ascii="Arial" w:hAnsi="Arial" w:cs="Arial"/>
          <w:szCs w:val="24"/>
        </w:rPr>
      </w:pPr>
      <w:r w:rsidRPr="00596BAD">
        <w:rPr>
          <w:rFonts w:ascii="Arial" w:hAnsi="Arial" w:cs="Arial"/>
          <w:w w:val="105"/>
          <w:szCs w:val="24"/>
        </w:rPr>
        <w:t>to be paid as</w:t>
      </w:r>
      <w:r w:rsidRPr="00596BAD">
        <w:rPr>
          <w:rFonts w:ascii="Arial" w:hAnsi="Arial" w:cs="Arial"/>
          <w:spacing w:val="1"/>
          <w:w w:val="105"/>
          <w:szCs w:val="24"/>
        </w:rPr>
        <w:t xml:space="preserve"> </w:t>
      </w:r>
      <w:r w:rsidRPr="00596BAD">
        <w:rPr>
          <w:rFonts w:ascii="Arial" w:hAnsi="Arial" w:cs="Arial"/>
          <w:w w:val="105"/>
          <w:szCs w:val="24"/>
        </w:rPr>
        <w:t>follows:</w:t>
      </w:r>
    </w:p>
    <w:p w14:paraId="1CD4A23C" w14:textId="77777777" w:rsidR="00E10819" w:rsidRPr="00596BAD" w:rsidRDefault="00E10819" w:rsidP="00565F90">
      <w:pPr>
        <w:pStyle w:val="BodyText"/>
        <w:widowControl w:val="0"/>
        <w:numPr>
          <w:ilvl w:val="2"/>
          <w:numId w:val="17"/>
        </w:numPr>
        <w:spacing w:after="0"/>
        <w:jc w:val="both"/>
        <w:rPr>
          <w:rFonts w:ascii="Arial" w:hAnsi="Arial" w:cs="Arial"/>
          <w:szCs w:val="24"/>
        </w:rPr>
      </w:pPr>
      <w:r w:rsidRPr="00596BAD">
        <w:rPr>
          <w:rFonts w:ascii="Arial" w:hAnsi="Arial" w:cs="Arial"/>
          <w:szCs w:val="24"/>
        </w:rPr>
        <w:t xml:space="preserve">$500.00 per </w:t>
      </w:r>
      <w:r w:rsidRPr="00596BAD">
        <w:rPr>
          <w:rFonts w:ascii="Arial" w:hAnsi="Arial" w:cs="Arial"/>
          <w:spacing w:val="-3"/>
          <w:szCs w:val="24"/>
        </w:rPr>
        <w:t xml:space="preserve">project </w:t>
      </w:r>
      <w:r w:rsidRPr="00596BAD">
        <w:rPr>
          <w:rFonts w:ascii="Arial" w:hAnsi="Arial" w:cs="Arial"/>
          <w:szCs w:val="24"/>
        </w:rPr>
        <w:t xml:space="preserve">at the time of application </w:t>
      </w:r>
      <w:r w:rsidRPr="00596BAD">
        <w:rPr>
          <w:rFonts w:ascii="Arial" w:hAnsi="Arial" w:cs="Arial"/>
          <w:spacing w:val="10"/>
          <w:szCs w:val="24"/>
        </w:rPr>
        <w:t>submittal</w:t>
      </w:r>
      <w:r w:rsidRPr="00596BAD">
        <w:rPr>
          <w:rFonts w:ascii="Arial" w:hAnsi="Arial" w:cs="Arial"/>
          <w:szCs w:val="24"/>
        </w:rPr>
        <w:t>;</w:t>
      </w:r>
    </w:p>
    <w:p w14:paraId="246086C7" w14:textId="38FCE523" w:rsidR="00E10819" w:rsidRPr="00596BAD" w:rsidRDefault="00E10819" w:rsidP="00565F90">
      <w:pPr>
        <w:pStyle w:val="BodyText"/>
        <w:widowControl w:val="0"/>
        <w:numPr>
          <w:ilvl w:val="2"/>
          <w:numId w:val="17"/>
        </w:numPr>
        <w:spacing w:after="0"/>
        <w:jc w:val="both"/>
        <w:rPr>
          <w:rFonts w:ascii="Arial" w:hAnsi="Arial" w:cs="Arial"/>
          <w:szCs w:val="24"/>
        </w:rPr>
      </w:pPr>
      <w:r w:rsidRPr="00596BAD">
        <w:rPr>
          <w:rFonts w:ascii="Arial" w:hAnsi="Arial" w:cs="Arial"/>
          <w:szCs w:val="24"/>
        </w:rPr>
        <w:t xml:space="preserve">the balance of the full remaining application fee </w:t>
      </w:r>
      <w:r w:rsidR="0006477E">
        <w:rPr>
          <w:rFonts w:ascii="Arial" w:hAnsi="Arial" w:cs="Arial"/>
          <w:szCs w:val="24"/>
        </w:rPr>
        <w:t xml:space="preserve">paid </w:t>
      </w:r>
      <w:r w:rsidRPr="00596BAD">
        <w:rPr>
          <w:rFonts w:ascii="Arial" w:hAnsi="Arial" w:cs="Arial"/>
          <w:szCs w:val="24"/>
        </w:rPr>
        <w:t>at closing;</w:t>
      </w:r>
      <w:r w:rsidRPr="00596BAD">
        <w:rPr>
          <w:rFonts w:ascii="Arial" w:hAnsi="Arial" w:cs="Arial"/>
          <w:spacing w:val="18"/>
          <w:szCs w:val="24"/>
        </w:rPr>
        <w:t xml:space="preserve"> </w:t>
      </w:r>
      <w:r w:rsidRPr="00596BAD">
        <w:rPr>
          <w:rFonts w:ascii="Arial" w:hAnsi="Arial" w:cs="Arial"/>
          <w:szCs w:val="24"/>
        </w:rPr>
        <w:t>and</w:t>
      </w:r>
    </w:p>
    <w:p w14:paraId="261F55DD" w14:textId="09297C5B" w:rsidR="005D78CA" w:rsidRPr="00596BAD" w:rsidRDefault="005D78CA" w:rsidP="002A4510">
      <w:pPr>
        <w:pStyle w:val="BodyText"/>
        <w:widowControl w:val="0"/>
        <w:numPr>
          <w:ilvl w:val="0"/>
          <w:numId w:val="17"/>
        </w:numPr>
        <w:spacing w:after="0"/>
        <w:jc w:val="both"/>
        <w:rPr>
          <w:rFonts w:ascii="Arial" w:hAnsi="Arial" w:cs="Arial"/>
          <w:szCs w:val="24"/>
        </w:rPr>
      </w:pPr>
      <w:r w:rsidRPr="00596BAD">
        <w:rPr>
          <w:rFonts w:ascii="Arial" w:hAnsi="Arial" w:cs="Arial"/>
          <w:szCs w:val="24"/>
        </w:rPr>
        <w:t>A</w:t>
      </w:r>
      <w:r w:rsidR="00EF5236" w:rsidRPr="00596BAD">
        <w:rPr>
          <w:rFonts w:ascii="Arial" w:hAnsi="Arial" w:cs="Arial"/>
          <w:szCs w:val="24"/>
        </w:rPr>
        <w:t xml:space="preserve"> recurring </w:t>
      </w:r>
      <w:r w:rsidRPr="00596BAD">
        <w:rPr>
          <w:rFonts w:ascii="Arial" w:hAnsi="Arial" w:cs="Arial"/>
          <w:szCs w:val="24"/>
        </w:rPr>
        <w:t>administration fee of 0.</w:t>
      </w:r>
      <w:r w:rsidR="00D83556">
        <w:rPr>
          <w:rFonts w:ascii="Arial" w:hAnsi="Arial" w:cs="Arial"/>
          <w:szCs w:val="24"/>
        </w:rPr>
        <w:t>08</w:t>
      </w:r>
      <w:r w:rsidRPr="00596BAD">
        <w:rPr>
          <w:rFonts w:ascii="Arial" w:hAnsi="Arial" w:cs="Arial"/>
          <w:szCs w:val="24"/>
        </w:rPr>
        <w:t>%</w:t>
      </w:r>
      <w:r w:rsidR="003F37D2">
        <w:rPr>
          <w:rFonts w:ascii="Arial" w:hAnsi="Arial" w:cs="Arial"/>
          <w:szCs w:val="24"/>
        </w:rPr>
        <w:t xml:space="preserve"> </w:t>
      </w:r>
      <w:r w:rsidR="007665B7" w:rsidRPr="00596BAD">
        <w:rPr>
          <w:rFonts w:ascii="Arial" w:hAnsi="Arial" w:cs="Arial"/>
          <w:szCs w:val="24"/>
        </w:rPr>
        <w:t>of the outstanding principal balance</w:t>
      </w:r>
      <w:r w:rsidRPr="00596BAD">
        <w:rPr>
          <w:rFonts w:ascii="Arial" w:hAnsi="Arial" w:cs="Arial"/>
          <w:szCs w:val="24"/>
        </w:rPr>
        <w:t xml:space="preserve">, </w:t>
      </w:r>
      <w:r w:rsidR="00E10819" w:rsidRPr="00596BAD">
        <w:rPr>
          <w:rFonts w:ascii="Arial" w:hAnsi="Arial" w:cs="Arial"/>
          <w:szCs w:val="24"/>
        </w:rPr>
        <w:t xml:space="preserve">which amount shall be collected by lender and paid to the </w:t>
      </w:r>
      <w:r w:rsidR="00E10819" w:rsidRPr="00596BAD">
        <w:rPr>
          <w:rFonts w:ascii="Arial" w:hAnsi="Arial" w:cs="Arial"/>
          <w:b/>
          <w:szCs w:val="24"/>
        </w:rPr>
        <w:t>Services Provider</w:t>
      </w:r>
      <w:r w:rsidRPr="00C81CD5">
        <w:rPr>
          <w:rFonts w:ascii="Arial" w:hAnsi="Arial" w:cs="Arial"/>
          <w:spacing w:val="23"/>
          <w:szCs w:val="24"/>
        </w:rPr>
        <w:t xml:space="preserve"> </w:t>
      </w:r>
      <w:r w:rsidR="00E10819" w:rsidRPr="00765B5D">
        <w:rPr>
          <w:rFonts w:ascii="Arial" w:hAnsi="Arial" w:cs="Arial"/>
          <w:spacing w:val="23"/>
          <w:szCs w:val="24"/>
        </w:rPr>
        <w:t xml:space="preserve">as </w:t>
      </w:r>
      <w:r w:rsidRPr="00765B5D">
        <w:rPr>
          <w:rFonts w:ascii="Arial" w:hAnsi="Arial" w:cs="Arial"/>
          <w:szCs w:val="24"/>
        </w:rPr>
        <w:t>provided</w:t>
      </w:r>
      <w:r w:rsidRPr="00765B5D">
        <w:rPr>
          <w:rFonts w:ascii="Arial" w:hAnsi="Arial" w:cs="Arial"/>
          <w:spacing w:val="53"/>
          <w:szCs w:val="24"/>
        </w:rPr>
        <w:t xml:space="preserve"> </w:t>
      </w:r>
      <w:r w:rsidRPr="00596BAD">
        <w:rPr>
          <w:rFonts w:ascii="Arial" w:hAnsi="Arial" w:cs="Arial"/>
          <w:szCs w:val="24"/>
        </w:rPr>
        <w:t>in</w:t>
      </w:r>
      <w:r w:rsidRPr="00596BAD">
        <w:rPr>
          <w:rFonts w:ascii="Arial" w:hAnsi="Arial" w:cs="Arial"/>
          <w:spacing w:val="21"/>
          <w:szCs w:val="24"/>
        </w:rPr>
        <w:t xml:space="preserve"> </w:t>
      </w:r>
      <w:r w:rsidRPr="00596BAD">
        <w:rPr>
          <w:rFonts w:ascii="Arial" w:hAnsi="Arial" w:cs="Arial"/>
          <w:szCs w:val="24"/>
        </w:rPr>
        <w:t>the</w:t>
      </w:r>
      <w:r w:rsidRPr="00596BAD">
        <w:rPr>
          <w:rFonts w:ascii="Arial" w:hAnsi="Arial" w:cs="Arial"/>
          <w:spacing w:val="21"/>
          <w:szCs w:val="24"/>
        </w:rPr>
        <w:t xml:space="preserve"> </w:t>
      </w:r>
      <w:r w:rsidR="00304A60" w:rsidRPr="00596BAD">
        <w:rPr>
          <w:rFonts w:ascii="Arial" w:hAnsi="Arial" w:cs="Arial"/>
          <w:szCs w:val="24"/>
        </w:rPr>
        <w:t>O</w:t>
      </w:r>
      <w:r w:rsidRPr="00596BAD">
        <w:rPr>
          <w:rFonts w:ascii="Arial" w:hAnsi="Arial" w:cs="Arial"/>
          <w:szCs w:val="24"/>
        </w:rPr>
        <w:t>wner</w:t>
      </w:r>
      <w:r w:rsidRPr="00596BAD">
        <w:rPr>
          <w:rFonts w:ascii="Arial" w:hAnsi="Arial" w:cs="Arial"/>
          <w:spacing w:val="13"/>
          <w:szCs w:val="24"/>
        </w:rPr>
        <w:t xml:space="preserve"> </w:t>
      </w:r>
      <w:r w:rsidR="00304A60" w:rsidRPr="00596BAD">
        <w:rPr>
          <w:rFonts w:ascii="Arial" w:hAnsi="Arial" w:cs="Arial"/>
          <w:szCs w:val="24"/>
        </w:rPr>
        <w:t>C</w:t>
      </w:r>
      <w:r w:rsidRPr="00596BAD">
        <w:rPr>
          <w:rFonts w:ascii="Arial" w:hAnsi="Arial" w:cs="Arial"/>
          <w:szCs w:val="24"/>
        </w:rPr>
        <w:t>ontract</w:t>
      </w:r>
      <w:r w:rsidRPr="00596BAD">
        <w:rPr>
          <w:rFonts w:ascii="Arial" w:hAnsi="Arial" w:cs="Arial"/>
          <w:spacing w:val="25"/>
          <w:szCs w:val="24"/>
        </w:rPr>
        <w:t xml:space="preserve"> </w:t>
      </w:r>
      <w:r w:rsidRPr="00596BAD">
        <w:rPr>
          <w:rFonts w:ascii="Arial" w:hAnsi="Arial" w:cs="Arial"/>
          <w:szCs w:val="24"/>
        </w:rPr>
        <w:t>and</w:t>
      </w:r>
      <w:r w:rsidRPr="00596BAD">
        <w:rPr>
          <w:rFonts w:ascii="Arial" w:hAnsi="Arial" w:cs="Arial"/>
          <w:spacing w:val="16"/>
          <w:szCs w:val="24"/>
        </w:rPr>
        <w:t xml:space="preserve"> </w:t>
      </w:r>
      <w:r w:rsidRPr="00596BAD">
        <w:rPr>
          <w:rFonts w:ascii="Arial" w:hAnsi="Arial" w:cs="Arial"/>
          <w:szCs w:val="24"/>
        </w:rPr>
        <w:t>the</w:t>
      </w:r>
      <w:r w:rsidRPr="00596BAD">
        <w:rPr>
          <w:rFonts w:ascii="Arial" w:hAnsi="Arial" w:cs="Arial"/>
          <w:spacing w:val="21"/>
          <w:szCs w:val="24"/>
        </w:rPr>
        <w:t xml:space="preserve"> </w:t>
      </w:r>
      <w:r w:rsidRPr="00596BAD">
        <w:rPr>
          <w:rFonts w:ascii="Arial" w:hAnsi="Arial" w:cs="Arial"/>
          <w:spacing w:val="2"/>
          <w:szCs w:val="24"/>
        </w:rPr>
        <w:t>financing</w:t>
      </w:r>
      <w:r w:rsidRPr="00596BAD">
        <w:rPr>
          <w:rFonts w:ascii="Arial" w:hAnsi="Arial" w:cs="Arial"/>
          <w:spacing w:val="16"/>
          <w:szCs w:val="24"/>
        </w:rPr>
        <w:t xml:space="preserve"> </w:t>
      </w:r>
      <w:r w:rsidRPr="00596BAD">
        <w:rPr>
          <w:rFonts w:ascii="Arial" w:hAnsi="Arial" w:cs="Arial"/>
          <w:szCs w:val="24"/>
        </w:rPr>
        <w:t xml:space="preserve">documents. This fee can also be capitalized and paid at closing. If paid </w:t>
      </w:r>
      <w:r w:rsidR="00F34E68" w:rsidRPr="00596BAD">
        <w:rPr>
          <w:rFonts w:ascii="Arial" w:hAnsi="Arial" w:cs="Arial"/>
          <w:szCs w:val="24"/>
        </w:rPr>
        <w:t xml:space="preserve">under a negotiated regular schedule </w:t>
      </w:r>
      <w:r w:rsidRPr="00596BAD">
        <w:rPr>
          <w:rFonts w:ascii="Arial" w:hAnsi="Arial" w:cs="Arial"/>
          <w:szCs w:val="24"/>
        </w:rPr>
        <w:t xml:space="preserve">to the lender by the property </w:t>
      </w:r>
      <w:r w:rsidR="00F34E68" w:rsidRPr="00596BAD">
        <w:rPr>
          <w:rFonts w:ascii="Arial" w:hAnsi="Arial" w:cs="Arial"/>
          <w:szCs w:val="24"/>
        </w:rPr>
        <w:t>o</w:t>
      </w:r>
      <w:r w:rsidRPr="00596BAD">
        <w:rPr>
          <w:rFonts w:ascii="Arial" w:hAnsi="Arial" w:cs="Arial"/>
          <w:szCs w:val="24"/>
        </w:rPr>
        <w:t xml:space="preserve">wner, the lender shall pay this fee to </w:t>
      </w:r>
      <w:r w:rsidR="00665BEC" w:rsidRPr="00C81CD5">
        <w:rPr>
          <w:rFonts w:ascii="Arial" w:hAnsi="Arial" w:cs="Arial"/>
          <w:b/>
          <w:szCs w:val="24"/>
        </w:rPr>
        <w:t>Service</w:t>
      </w:r>
      <w:r w:rsidR="00665BEC" w:rsidRPr="00765B5D">
        <w:rPr>
          <w:rFonts w:ascii="Arial" w:hAnsi="Arial" w:cs="Arial"/>
          <w:b/>
          <w:szCs w:val="24"/>
        </w:rPr>
        <w:t>s Provider</w:t>
      </w:r>
      <w:r w:rsidRPr="00765B5D">
        <w:rPr>
          <w:rFonts w:ascii="Arial" w:hAnsi="Arial" w:cs="Arial"/>
          <w:szCs w:val="24"/>
        </w:rPr>
        <w:t xml:space="preserve"> at the time of each payment by the property </w:t>
      </w:r>
      <w:r w:rsidR="000864A5" w:rsidRPr="00596BAD">
        <w:rPr>
          <w:rFonts w:ascii="Arial" w:hAnsi="Arial" w:cs="Arial"/>
          <w:szCs w:val="24"/>
        </w:rPr>
        <w:t>o</w:t>
      </w:r>
      <w:r w:rsidRPr="00596BAD">
        <w:rPr>
          <w:rFonts w:ascii="Arial" w:hAnsi="Arial" w:cs="Arial"/>
          <w:szCs w:val="24"/>
        </w:rPr>
        <w:t>wner in accordance with the financing documents.</w:t>
      </w:r>
    </w:p>
    <w:p w14:paraId="1B2DC366" w14:textId="77777777" w:rsidR="005D78CA" w:rsidRPr="00596BAD" w:rsidRDefault="005D78CA" w:rsidP="002A4510">
      <w:pPr>
        <w:pStyle w:val="BodyText"/>
        <w:ind w:left="360"/>
        <w:jc w:val="both"/>
        <w:rPr>
          <w:rFonts w:ascii="Arial" w:hAnsi="Arial" w:cs="Arial"/>
          <w:szCs w:val="24"/>
        </w:rPr>
      </w:pPr>
    </w:p>
    <w:p w14:paraId="45ADD7CD" w14:textId="5603CEDE" w:rsidR="005D78CA" w:rsidRDefault="005D78CA" w:rsidP="002A4510">
      <w:pPr>
        <w:pStyle w:val="BodyText"/>
        <w:widowControl w:val="0"/>
        <w:numPr>
          <w:ilvl w:val="0"/>
          <w:numId w:val="17"/>
        </w:numPr>
        <w:spacing w:after="0"/>
        <w:jc w:val="both"/>
        <w:rPr>
          <w:rFonts w:ascii="Arial" w:hAnsi="Arial" w:cs="Arial"/>
          <w:szCs w:val="24"/>
        </w:rPr>
      </w:pPr>
      <w:r w:rsidRPr="00596BAD">
        <w:rPr>
          <w:rFonts w:ascii="Arial" w:hAnsi="Arial" w:cs="Arial"/>
          <w:szCs w:val="24"/>
        </w:rPr>
        <w:t xml:space="preserve">No amounts shall be due by </w:t>
      </w:r>
      <w:r w:rsidR="00665BEC" w:rsidRPr="00596BAD">
        <w:rPr>
          <w:rFonts w:ascii="Arial" w:hAnsi="Arial" w:cs="Arial"/>
          <w:b/>
          <w:szCs w:val="24"/>
        </w:rPr>
        <w:t>Local Government</w:t>
      </w:r>
      <w:r w:rsidR="000A4E68" w:rsidRPr="00596BAD">
        <w:rPr>
          <w:rFonts w:ascii="Arial" w:hAnsi="Arial" w:cs="Arial"/>
          <w:b/>
          <w:szCs w:val="24"/>
        </w:rPr>
        <w:t xml:space="preserve"> </w:t>
      </w:r>
      <w:r w:rsidRPr="00765B5D">
        <w:rPr>
          <w:rFonts w:ascii="Arial" w:hAnsi="Arial" w:cs="Arial"/>
          <w:szCs w:val="24"/>
        </w:rPr>
        <w:t xml:space="preserve">to </w:t>
      </w:r>
      <w:r w:rsidR="00665BEC" w:rsidRPr="00C81CD5">
        <w:rPr>
          <w:rFonts w:ascii="Arial" w:hAnsi="Arial" w:cs="Arial"/>
          <w:b/>
          <w:szCs w:val="24"/>
        </w:rPr>
        <w:t>Services Provider</w:t>
      </w:r>
      <w:r w:rsidRPr="00765B5D">
        <w:rPr>
          <w:rFonts w:ascii="Arial" w:hAnsi="Arial" w:cs="Arial"/>
          <w:szCs w:val="24"/>
        </w:rPr>
        <w:t xml:space="preserve">. </w:t>
      </w:r>
    </w:p>
    <w:p w14:paraId="6B23F995" w14:textId="2586ECBC" w:rsidR="00D83556" w:rsidRDefault="00D83556" w:rsidP="00D83556">
      <w:pPr>
        <w:pStyle w:val="BodyText"/>
        <w:widowControl w:val="0"/>
        <w:spacing w:after="0"/>
        <w:jc w:val="both"/>
        <w:rPr>
          <w:rFonts w:ascii="Arial" w:hAnsi="Arial" w:cs="Arial"/>
          <w:szCs w:val="24"/>
        </w:rPr>
      </w:pPr>
    </w:p>
    <w:p w14:paraId="4434B792" w14:textId="77777777" w:rsidR="00D83556" w:rsidRPr="00765B5D" w:rsidRDefault="00D83556" w:rsidP="00D83556">
      <w:pPr>
        <w:pStyle w:val="BodyText"/>
        <w:widowControl w:val="0"/>
        <w:spacing w:after="0"/>
        <w:jc w:val="both"/>
        <w:rPr>
          <w:rFonts w:ascii="Arial" w:hAnsi="Arial" w:cs="Arial"/>
          <w:szCs w:val="24"/>
        </w:rPr>
      </w:pPr>
    </w:p>
    <w:p w14:paraId="393CB2B5" w14:textId="77777777" w:rsidR="0066654F" w:rsidRPr="00596BAD" w:rsidRDefault="0066654F" w:rsidP="00DE1CCF">
      <w:pPr>
        <w:jc w:val="center"/>
        <w:rPr>
          <w:rFonts w:ascii="Arial" w:hAnsi="Arial" w:cs="Arial"/>
          <w:b/>
          <w:szCs w:val="24"/>
          <w:u w:val="single"/>
        </w:rPr>
      </w:pPr>
      <w:r w:rsidRPr="00CF4A91">
        <w:rPr>
          <w:rFonts w:ascii="Arial" w:hAnsi="Arial" w:cs="Arial"/>
          <w:b/>
          <w:sz w:val="22"/>
          <w:szCs w:val="22"/>
          <w:u w:val="single"/>
        </w:rPr>
        <w:br w:type="page"/>
      </w:r>
      <w:r w:rsidRPr="00596BAD">
        <w:rPr>
          <w:rFonts w:ascii="Arial" w:hAnsi="Arial" w:cs="Arial"/>
          <w:b/>
          <w:szCs w:val="24"/>
          <w:u w:val="single"/>
        </w:rPr>
        <w:t>Exhibit “C”</w:t>
      </w:r>
    </w:p>
    <w:p w14:paraId="68A09E6C" w14:textId="77777777" w:rsidR="0066654F" w:rsidRPr="00596BAD" w:rsidRDefault="0066654F" w:rsidP="0066654F">
      <w:pPr>
        <w:jc w:val="center"/>
        <w:rPr>
          <w:rFonts w:ascii="Arial" w:hAnsi="Arial" w:cs="Arial"/>
          <w:szCs w:val="24"/>
        </w:rPr>
      </w:pPr>
      <w:r w:rsidRPr="00596BAD">
        <w:rPr>
          <w:rFonts w:ascii="Arial" w:hAnsi="Arial" w:cs="Arial"/>
          <w:szCs w:val="24"/>
        </w:rPr>
        <w:t>Insurance Requirements</w:t>
      </w:r>
    </w:p>
    <w:p w14:paraId="74EA78D0" w14:textId="77777777" w:rsidR="0066654F" w:rsidRPr="00596BAD" w:rsidRDefault="0066654F">
      <w:pPr>
        <w:jc w:val="both"/>
        <w:rPr>
          <w:rFonts w:ascii="Arial" w:hAnsi="Arial" w:cs="Arial"/>
          <w:b/>
          <w:szCs w:val="24"/>
          <w:u w:val="single"/>
        </w:rPr>
      </w:pPr>
    </w:p>
    <w:p w14:paraId="6229ACC3" w14:textId="77777777" w:rsidR="0066654F" w:rsidRPr="00596BAD" w:rsidRDefault="0066654F">
      <w:pPr>
        <w:jc w:val="both"/>
        <w:rPr>
          <w:rFonts w:ascii="Arial" w:hAnsi="Arial"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4415"/>
      </w:tblGrid>
      <w:tr w:rsidR="002545B8" w:rsidRPr="00596BAD" w14:paraId="77F70053" w14:textId="77777777" w:rsidTr="000552B8">
        <w:trPr>
          <w:trHeight w:val="1014"/>
          <w:tblHeader/>
          <w:jc w:val="center"/>
        </w:trPr>
        <w:tc>
          <w:tcPr>
            <w:tcW w:w="3116" w:type="dxa"/>
            <w:vAlign w:val="center"/>
          </w:tcPr>
          <w:p w14:paraId="73D58F93" w14:textId="77777777" w:rsidR="00C57EB4" w:rsidRPr="00596BAD" w:rsidRDefault="00C57EB4" w:rsidP="00C57EB4">
            <w:pPr>
              <w:autoSpaceDE w:val="0"/>
              <w:autoSpaceDN w:val="0"/>
              <w:adjustRightInd w:val="0"/>
              <w:ind w:left="-18"/>
              <w:jc w:val="center"/>
              <w:rPr>
                <w:rFonts w:ascii="Arial" w:hAnsi="Arial" w:cs="Arial"/>
                <w:b/>
                <w:szCs w:val="24"/>
              </w:rPr>
            </w:pPr>
            <w:r w:rsidRPr="00596BAD">
              <w:rPr>
                <w:rFonts w:ascii="Arial" w:hAnsi="Arial" w:cs="Arial"/>
                <w:b/>
                <w:bCs/>
                <w:szCs w:val="24"/>
              </w:rPr>
              <w:t>COVERAGE</w:t>
            </w:r>
          </w:p>
        </w:tc>
        <w:tc>
          <w:tcPr>
            <w:tcW w:w="4415" w:type="dxa"/>
            <w:vAlign w:val="center"/>
          </w:tcPr>
          <w:p w14:paraId="62F1F954" w14:textId="77777777" w:rsidR="00C57EB4" w:rsidRPr="00596BAD" w:rsidRDefault="00C57EB4" w:rsidP="00C57EB4">
            <w:pPr>
              <w:autoSpaceDE w:val="0"/>
              <w:autoSpaceDN w:val="0"/>
              <w:adjustRightInd w:val="0"/>
              <w:jc w:val="center"/>
              <w:rPr>
                <w:rFonts w:ascii="Arial" w:hAnsi="Arial" w:cs="Arial"/>
                <w:b/>
                <w:szCs w:val="24"/>
              </w:rPr>
            </w:pPr>
            <w:r w:rsidRPr="00596BAD">
              <w:rPr>
                <w:rFonts w:ascii="Arial" w:hAnsi="Arial" w:cs="Arial"/>
                <w:b/>
                <w:bCs/>
                <w:szCs w:val="24"/>
              </w:rPr>
              <w:t>LIMIT OF LIABILITY</w:t>
            </w:r>
          </w:p>
        </w:tc>
      </w:tr>
      <w:tr w:rsidR="002545B8" w:rsidRPr="00596BAD" w14:paraId="0286571E" w14:textId="77777777" w:rsidTr="000552B8">
        <w:trPr>
          <w:trHeight w:val="1014"/>
          <w:jc w:val="center"/>
        </w:trPr>
        <w:tc>
          <w:tcPr>
            <w:tcW w:w="3116" w:type="dxa"/>
            <w:vAlign w:val="center"/>
          </w:tcPr>
          <w:p w14:paraId="59D4772C" w14:textId="77777777" w:rsidR="00C57EB4" w:rsidRPr="00596BAD" w:rsidRDefault="00C57EB4" w:rsidP="00C57EB4">
            <w:pPr>
              <w:autoSpaceDE w:val="0"/>
              <w:autoSpaceDN w:val="0"/>
              <w:adjustRightInd w:val="0"/>
              <w:rPr>
                <w:rFonts w:ascii="Arial" w:hAnsi="Arial" w:cs="Arial"/>
                <w:szCs w:val="24"/>
              </w:rPr>
            </w:pPr>
            <w:r w:rsidRPr="00596BAD">
              <w:rPr>
                <w:rFonts w:ascii="Arial" w:hAnsi="Arial" w:cs="Arial"/>
                <w:szCs w:val="24"/>
              </w:rPr>
              <w:t>Employer's Liability</w:t>
            </w:r>
          </w:p>
        </w:tc>
        <w:tc>
          <w:tcPr>
            <w:tcW w:w="4415" w:type="dxa"/>
            <w:vAlign w:val="center"/>
          </w:tcPr>
          <w:p w14:paraId="46ECB91D" w14:textId="77777777" w:rsidR="00C57EB4" w:rsidRPr="00596BAD" w:rsidRDefault="003F1957" w:rsidP="006707F6">
            <w:pPr>
              <w:autoSpaceDE w:val="0"/>
              <w:autoSpaceDN w:val="0"/>
              <w:adjustRightInd w:val="0"/>
              <w:ind w:left="182"/>
              <w:rPr>
                <w:rFonts w:ascii="Arial" w:hAnsi="Arial" w:cs="Arial"/>
                <w:szCs w:val="24"/>
              </w:rPr>
            </w:pPr>
            <w:r w:rsidRPr="00596BAD">
              <w:rPr>
                <w:rFonts w:ascii="Arial" w:hAnsi="Arial" w:cs="Arial"/>
                <w:szCs w:val="24"/>
              </w:rPr>
              <w:t>$500,000 per occurrence</w:t>
            </w:r>
          </w:p>
        </w:tc>
      </w:tr>
      <w:tr w:rsidR="002545B8" w:rsidRPr="00596BAD" w14:paraId="4C005B8D" w14:textId="77777777" w:rsidTr="000552B8">
        <w:trPr>
          <w:trHeight w:val="2348"/>
          <w:jc w:val="center"/>
        </w:trPr>
        <w:tc>
          <w:tcPr>
            <w:tcW w:w="3116" w:type="dxa"/>
            <w:vAlign w:val="center"/>
          </w:tcPr>
          <w:p w14:paraId="76C8DB9C" w14:textId="77777777" w:rsidR="00C57EB4" w:rsidRPr="00596BAD" w:rsidRDefault="003F1957" w:rsidP="00C57EB4">
            <w:pPr>
              <w:autoSpaceDE w:val="0"/>
              <w:autoSpaceDN w:val="0"/>
              <w:adjustRightInd w:val="0"/>
              <w:rPr>
                <w:rFonts w:ascii="Arial" w:hAnsi="Arial" w:cs="Arial"/>
                <w:szCs w:val="24"/>
              </w:rPr>
            </w:pPr>
            <w:r w:rsidRPr="00596BAD">
              <w:rPr>
                <w:rFonts w:ascii="Arial" w:hAnsi="Arial" w:cs="Arial"/>
                <w:szCs w:val="24"/>
              </w:rPr>
              <w:t>General Liability</w:t>
            </w:r>
          </w:p>
        </w:tc>
        <w:tc>
          <w:tcPr>
            <w:tcW w:w="4415" w:type="dxa"/>
            <w:vAlign w:val="center"/>
          </w:tcPr>
          <w:p w14:paraId="129DD4FB" w14:textId="77777777" w:rsidR="00C57EB4" w:rsidRPr="00596BAD" w:rsidRDefault="00C57EB4" w:rsidP="000552B8">
            <w:pPr>
              <w:widowControl w:val="0"/>
              <w:tabs>
                <w:tab w:val="left" w:pos="174"/>
              </w:tabs>
              <w:autoSpaceDE w:val="0"/>
              <w:autoSpaceDN w:val="0"/>
              <w:adjustRightInd w:val="0"/>
              <w:ind w:left="174"/>
              <w:rPr>
                <w:rFonts w:ascii="Arial" w:hAnsi="Arial" w:cs="Arial"/>
                <w:szCs w:val="24"/>
              </w:rPr>
            </w:pPr>
            <w:r w:rsidRPr="00596BAD">
              <w:rPr>
                <w:rFonts w:ascii="Arial" w:hAnsi="Arial" w:cs="Arial"/>
                <w:szCs w:val="24"/>
              </w:rPr>
              <w:t>Bodily Injury and Property Damage, Combined Limits of $500,000 each Occurrence, and $1,000,000</w:t>
            </w:r>
            <w:r w:rsidR="003F1957" w:rsidRPr="00596BAD">
              <w:rPr>
                <w:rFonts w:ascii="Arial" w:hAnsi="Arial" w:cs="Arial"/>
                <w:szCs w:val="24"/>
              </w:rPr>
              <w:t xml:space="preserve"> </w:t>
            </w:r>
            <w:r w:rsidRPr="00596BAD">
              <w:rPr>
                <w:rFonts w:ascii="Arial" w:hAnsi="Arial" w:cs="Arial"/>
                <w:szCs w:val="24"/>
              </w:rPr>
              <w:t>aggregate</w:t>
            </w:r>
          </w:p>
        </w:tc>
      </w:tr>
    </w:tbl>
    <w:p w14:paraId="44C51D2B" w14:textId="77777777" w:rsidR="0066654F" w:rsidRPr="00C81CD5" w:rsidRDefault="0066654F" w:rsidP="00C57EB4">
      <w:pPr>
        <w:jc w:val="center"/>
        <w:rPr>
          <w:rFonts w:ascii="Arial" w:hAnsi="Arial" w:cs="Arial"/>
          <w:szCs w:val="24"/>
        </w:rPr>
      </w:pPr>
    </w:p>
    <w:sectPr w:rsidR="0066654F" w:rsidRPr="00C81CD5">
      <w:footnotePr>
        <w:numRestart w:val="eachSect"/>
      </w:footnotePr>
      <w:pgSz w:w="12240" w:h="15840" w:code="1"/>
      <w:pgMar w:top="1440" w:right="1440" w:bottom="1440" w:left="1440" w:header="864"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C28ED" w14:textId="77777777" w:rsidR="004B2021" w:rsidRDefault="004B2021">
      <w:r>
        <w:separator/>
      </w:r>
    </w:p>
  </w:endnote>
  <w:endnote w:type="continuationSeparator" w:id="0">
    <w:p w14:paraId="0D36AE39" w14:textId="77777777" w:rsidR="004B2021" w:rsidRDefault="004B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icPS">
    <w:altName w:val="Cambria"/>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795F0" w14:textId="77777777" w:rsidR="00304A60" w:rsidRDefault="00304A60" w:rsidP="005A708B">
    <w:pPr>
      <w:tabs>
        <w:tab w:val="left" w:pos="4102"/>
        <w:tab w:val="left" w:pos="5003"/>
        <w:tab w:val="right" w:pos="9360"/>
      </w:tabs>
      <w:spacing w:line="240" w:lineRule="exact"/>
      <w:jc w:val="both"/>
      <w:rPr>
        <w:rStyle w:val="PageNumber"/>
        <w:rFonts w:ascii="Arial" w:hAnsi="Arial" w:cs="Arial"/>
        <w:sz w:val="20"/>
      </w:rPr>
    </w:pPr>
    <w:r w:rsidRPr="008C292E">
      <w:rPr>
        <w:rFonts w:ascii="Arial" w:hAnsi="Arial" w:cs="Arial"/>
        <w:sz w:val="20"/>
      </w:rPr>
      <w:t>PROFESSIONAL SERVICES AGREEMENT</w:t>
    </w:r>
    <w:r w:rsidRPr="008C292E">
      <w:rPr>
        <w:rFonts w:ascii="Arial" w:hAnsi="Arial" w:cs="Arial"/>
        <w:sz w:val="20"/>
      </w:rPr>
      <w:tab/>
    </w:r>
    <w:r>
      <w:rPr>
        <w:rFonts w:ascii="Arial" w:hAnsi="Arial" w:cs="Arial"/>
        <w:sz w:val="20"/>
      </w:rPr>
      <w:tab/>
    </w:r>
    <w:r>
      <w:rPr>
        <w:rFonts w:ascii="Arial" w:hAnsi="Arial" w:cs="Arial"/>
        <w:sz w:val="20"/>
      </w:rPr>
      <w:tab/>
    </w:r>
    <w:r w:rsidRPr="008C292E">
      <w:rPr>
        <w:rFonts w:ascii="Arial" w:hAnsi="Arial" w:cs="Arial"/>
        <w:sz w:val="20"/>
      </w:rPr>
      <w:t xml:space="preserve">PAGE </w:t>
    </w:r>
    <w:r w:rsidRPr="008C292E">
      <w:rPr>
        <w:rStyle w:val="PageNumber"/>
        <w:rFonts w:ascii="Arial" w:hAnsi="Arial" w:cs="Arial"/>
        <w:sz w:val="20"/>
      </w:rPr>
      <w:fldChar w:fldCharType="begin"/>
    </w:r>
    <w:r w:rsidRPr="008C292E">
      <w:rPr>
        <w:rStyle w:val="PageNumber"/>
        <w:rFonts w:ascii="Arial" w:hAnsi="Arial" w:cs="Arial"/>
        <w:sz w:val="20"/>
      </w:rPr>
      <w:instrText xml:space="preserve"> PAGE </w:instrText>
    </w:r>
    <w:r w:rsidRPr="008C292E">
      <w:rPr>
        <w:rStyle w:val="PageNumber"/>
        <w:rFonts w:ascii="Arial" w:hAnsi="Arial" w:cs="Arial"/>
        <w:sz w:val="20"/>
      </w:rPr>
      <w:fldChar w:fldCharType="separate"/>
    </w:r>
    <w:r w:rsidR="004B2021">
      <w:rPr>
        <w:rStyle w:val="PageNumber"/>
        <w:rFonts w:ascii="Arial" w:hAnsi="Arial" w:cs="Arial"/>
        <w:noProof/>
        <w:sz w:val="20"/>
      </w:rPr>
      <w:t>1</w:t>
    </w:r>
    <w:r w:rsidRPr="008C292E">
      <w:rPr>
        <w:rStyle w:val="PageNumber"/>
        <w:rFonts w:ascii="Arial" w:hAnsi="Arial" w:cs="Arial"/>
        <w:sz w:val="20"/>
      </w:rPr>
      <w:fldChar w:fldCharType="end"/>
    </w:r>
  </w:p>
  <w:p w14:paraId="364FF22D" w14:textId="77777777" w:rsidR="00304A60" w:rsidRDefault="00304A60" w:rsidP="00ED2C53">
    <w:pPr>
      <w:tabs>
        <w:tab w:val="right" w:pos="9360"/>
      </w:tabs>
      <w:spacing w:line="240" w:lineRule="exac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66736" w14:textId="77777777" w:rsidR="004B2021" w:rsidRDefault="004B2021">
      <w:r>
        <w:separator/>
      </w:r>
    </w:p>
  </w:footnote>
  <w:footnote w:type="continuationSeparator" w:id="0">
    <w:p w14:paraId="064D204E" w14:textId="77777777" w:rsidR="004B2021" w:rsidRDefault="004B2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F383A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7351"/>
    <w:multiLevelType w:val="hybridMultilevel"/>
    <w:tmpl w:val="E5D8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F22488"/>
    <w:multiLevelType w:val="hybridMultilevel"/>
    <w:tmpl w:val="3FC0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E268F"/>
    <w:multiLevelType w:val="multilevel"/>
    <w:tmpl w:val="EEB412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12351"/>
    <w:multiLevelType w:val="hybridMultilevel"/>
    <w:tmpl w:val="9DF682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05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4615DC"/>
    <w:multiLevelType w:val="multilevel"/>
    <w:tmpl w:val="AEE65A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85501"/>
    <w:multiLevelType w:val="multilevel"/>
    <w:tmpl w:val="9E0CB6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E1695"/>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2326A05"/>
    <w:multiLevelType w:val="singleLevel"/>
    <w:tmpl w:val="40546692"/>
    <w:lvl w:ilvl="0">
      <w:start w:val="1"/>
      <w:numFmt w:val="decimal"/>
      <w:lvlText w:val="%1."/>
      <w:legacy w:legacy="1" w:legacySpace="0" w:legacyIndent="360"/>
      <w:lvlJc w:val="left"/>
      <w:pPr>
        <w:ind w:left="360" w:hanging="360"/>
      </w:pPr>
    </w:lvl>
  </w:abstractNum>
  <w:abstractNum w:abstractNumId="11" w15:restartNumberingAfterBreak="0">
    <w:nsid w:val="332303DE"/>
    <w:multiLevelType w:val="hybridMultilevel"/>
    <w:tmpl w:val="AA622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C82B0D"/>
    <w:multiLevelType w:val="singleLevel"/>
    <w:tmpl w:val="82A6B67E"/>
    <w:lvl w:ilvl="0">
      <w:start w:val="1"/>
      <w:numFmt w:val="lowerLetter"/>
      <w:lvlText w:val="%1)"/>
      <w:legacy w:legacy="1" w:legacySpace="0" w:legacyIndent="360"/>
      <w:lvlJc w:val="left"/>
      <w:pPr>
        <w:ind w:left="720" w:hanging="360"/>
      </w:pPr>
    </w:lvl>
  </w:abstractNum>
  <w:abstractNum w:abstractNumId="13" w15:restartNumberingAfterBreak="0">
    <w:nsid w:val="373C2877"/>
    <w:multiLevelType w:val="multilevel"/>
    <w:tmpl w:val="1E145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21C34"/>
    <w:multiLevelType w:val="singleLevel"/>
    <w:tmpl w:val="40546692"/>
    <w:lvl w:ilvl="0">
      <w:start w:val="1"/>
      <w:numFmt w:val="decimal"/>
      <w:lvlText w:val="%1."/>
      <w:legacy w:legacy="1" w:legacySpace="0" w:legacyIndent="360"/>
      <w:lvlJc w:val="left"/>
      <w:pPr>
        <w:ind w:left="360" w:hanging="360"/>
      </w:pPr>
    </w:lvl>
  </w:abstractNum>
  <w:abstractNum w:abstractNumId="15" w15:restartNumberingAfterBreak="0">
    <w:nsid w:val="4B7763BD"/>
    <w:multiLevelType w:val="hybridMultilevel"/>
    <w:tmpl w:val="2936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8201C"/>
    <w:multiLevelType w:val="hybridMultilevel"/>
    <w:tmpl w:val="9FB22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D78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094431"/>
    <w:multiLevelType w:val="multilevel"/>
    <w:tmpl w:val="B3A8AB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0D5E92"/>
    <w:multiLevelType w:val="singleLevel"/>
    <w:tmpl w:val="B10EEC16"/>
    <w:lvl w:ilvl="0">
      <w:start w:val="1"/>
      <w:numFmt w:val="lowerLetter"/>
      <w:lvlText w:val="%1)"/>
      <w:legacy w:legacy="1" w:legacySpace="0" w:legacyIndent="360"/>
      <w:lvlJc w:val="left"/>
      <w:pPr>
        <w:ind w:left="720" w:hanging="360"/>
      </w:pPr>
    </w:lvl>
  </w:abstractNum>
  <w:abstractNum w:abstractNumId="20" w15:restartNumberingAfterBreak="0">
    <w:nsid w:val="648D4BA5"/>
    <w:multiLevelType w:val="hybridMultilevel"/>
    <w:tmpl w:val="4EDE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35A50"/>
    <w:multiLevelType w:val="singleLevel"/>
    <w:tmpl w:val="E40E73E6"/>
    <w:lvl w:ilvl="0">
      <w:start w:val="1"/>
      <w:numFmt w:val="decimal"/>
      <w:lvlText w:val="%1."/>
      <w:legacy w:legacy="1" w:legacySpace="0" w:legacyIndent="360"/>
      <w:lvlJc w:val="left"/>
      <w:pPr>
        <w:ind w:left="360" w:hanging="360"/>
      </w:pPr>
    </w:lvl>
  </w:abstractNum>
  <w:abstractNum w:abstractNumId="22" w15:restartNumberingAfterBreak="0">
    <w:nsid w:val="76DD4316"/>
    <w:multiLevelType w:val="hybridMultilevel"/>
    <w:tmpl w:val="BB66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F69DB"/>
    <w:multiLevelType w:val="singleLevel"/>
    <w:tmpl w:val="A03ED3B6"/>
    <w:lvl w:ilvl="0">
      <w:numFmt w:val="bullet"/>
      <w:lvlText w:val="-"/>
      <w:lvlJc w:val="left"/>
      <w:pPr>
        <w:tabs>
          <w:tab w:val="num" w:pos="1080"/>
        </w:tabs>
        <w:ind w:left="1080" w:hanging="360"/>
      </w:pPr>
      <w:rPr>
        <w:rFonts w:ascii="Times New Roman" w:hAnsi="Times New Roman" w:hint="default"/>
      </w:rPr>
    </w:lvl>
  </w:abstractNum>
  <w:num w:numId="1">
    <w:abstractNumId w:val="9"/>
  </w:num>
  <w:num w:numId="2">
    <w:abstractNumId w:val="8"/>
  </w:num>
  <w:num w:numId="3">
    <w:abstractNumId w:val="4"/>
  </w:num>
  <w:num w:numId="4">
    <w:abstractNumId w:val="18"/>
  </w:num>
  <w:num w:numId="5">
    <w:abstractNumId w:val="7"/>
  </w:num>
  <w:num w:numId="6">
    <w:abstractNumId w:val="23"/>
  </w:num>
  <w:num w:numId="7">
    <w:abstractNumId w:val="17"/>
  </w:num>
  <w:num w:numId="8">
    <w:abstractNumId w:val="2"/>
  </w:num>
  <w:num w:numId="9">
    <w:abstractNumId w:val="6"/>
  </w:num>
  <w:num w:numId="10">
    <w:abstractNumId w:val="21"/>
  </w:num>
  <w:num w:numId="11">
    <w:abstractNumId w:val="19"/>
  </w:num>
  <w:num w:numId="12">
    <w:abstractNumId w:val="10"/>
  </w:num>
  <w:num w:numId="13">
    <w:abstractNumId w:val="12"/>
  </w:num>
  <w:num w:numId="14">
    <w:abstractNumId w:val="14"/>
  </w:num>
  <w:num w:numId="15">
    <w:abstractNumId w:val="15"/>
  </w:num>
  <w:num w:numId="16">
    <w:abstractNumId w:val="0"/>
  </w:num>
  <w:num w:numId="17">
    <w:abstractNumId w:val="11"/>
  </w:num>
  <w:num w:numId="18">
    <w:abstractNumId w:val="1"/>
  </w:num>
  <w:num w:numId="19">
    <w:abstractNumId w:val="16"/>
  </w:num>
  <w:num w:numId="20">
    <w:abstractNumId w:val="3"/>
  </w:num>
  <w:num w:numId="21">
    <w:abstractNumId w:val="22"/>
  </w:num>
  <w:num w:numId="22">
    <w:abstractNumId w:val="20"/>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35"/>
    <w:rsid w:val="00000535"/>
    <w:rsid w:val="000035E4"/>
    <w:rsid w:val="000055D5"/>
    <w:rsid w:val="000159B7"/>
    <w:rsid w:val="00021B8E"/>
    <w:rsid w:val="000379DB"/>
    <w:rsid w:val="0004226E"/>
    <w:rsid w:val="00043C14"/>
    <w:rsid w:val="0004765C"/>
    <w:rsid w:val="0005401C"/>
    <w:rsid w:val="00055006"/>
    <w:rsid w:val="000552B8"/>
    <w:rsid w:val="0006477E"/>
    <w:rsid w:val="00065391"/>
    <w:rsid w:val="00082216"/>
    <w:rsid w:val="0008361C"/>
    <w:rsid w:val="000864A5"/>
    <w:rsid w:val="000A4E68"/>
    <w:rsid w:val="000A5A6B"/>
    <w:rsid w:val="000A5D9B"/>
    <w:rsid w:val="000B3108"/>
    <w:rsid w:val="000B514B"/>
    <w:rsid w:val="000C2822"/>
    <w:rsid w:val="000D0031"/>
    <w:rsid w:val="000D735E"/>
    <w:rsid w:val="000E3C45"/>
    <w:rsid w:val="0010743D"/>
    <w:rsid w:val="00115DEF"/>
    <w:rsid w:val="00122E4E"/>
    <w:rsid w:val="00123487"/>
    <w:rsid w:val="00165F27"/>
    <w:rsid w:val="001737A9"/>
    <w:rsid w:val="0017639A"/>
    <w:rsid w:val="00183E95"/>
    <w:rsid w:val="001A50AF"/>
    <w:rsid w:val="001A528B"/>
    <w:rsid w:val="001A5B5E"/>
    <w:rsid w:val="001B2FF5"/>
    <w:rsid w:val="001B374B"/>
    <w:rsid w:val="001B7084"/>
    <w:rsid w:val="001C045A"/>
    <w:rsid w:val="001C6612"/>
    <w:rsid w:val="001D135B"/>
    <w:rsid w:val="001E0507"/>
    <w:rsid w:val="001F3B34"/>
    <w:rsid w:val="00214147"/>
    <w:rsid w:val="00214F23"/>
    <w:rsid w:val="00231EA3"/>
    <w:rsid w:val="00246DB2"/>
    <w:rsid w:val="002545B8"/>
    <w:rsid w:val="00255597"/>
    <w:rsid w:val="00262496"/>
    <w:rsid w:val="002624DE"/>
    <w:rsid w:val="0027076D"/>
    <w:rsid w:val="00270CCA"/>
    <w:rsid w:val="0027522C"/>
    <w:rsid w:val="0027587C"/>
    <w:rsid w:val="00282CD4"/>
    <w:rsid w:val="00292BC0"/>
    <w:rsid w:val="002958F9"/>
    <w:rsid w:val="002A3B4E"/>
    <w:rsid w:val="002A4510"/>
    <w:rsid w:val="002A6BE2"/>
    <w:rsid w:val="002B4E2B"/>
    <w:rsid w:val="002B75AE"/>
    <w:rsid w:val="002C3043"/>
    <w:rsid w:val="002D482D"/>
    <w:rsid w:val="002D48EE"/>
    <w:rsid w:val="002F11DA"/>
    <w:rsid w:val="002F321F"/>
    <w:rsid w:val="002F4A34"/>
    <w:rsid w:val="00304A60"/>
    <w:rsid w:val="00310EF1"/>
    <w:rsid w:val="003110CD"/>
    <w:rsid w:val="00311C28"/>
    <w:rsid w:val="00326931"/>
    <w:rsid w:val="0032778D"/>
    <w:rsid w:val="00333011"/>
    <w:rsid w:val="003431E6"/>
    <w:rsid w:val="00351920"/>
    <w:rsid w:val="00351F19"/>
    <w:rsid w:val="00352434"/>
    <w:rsid w:val="00363D20"/>
    <w:rsid w:val="003779E2"/>
    <w:rsid w:val="00390BAF"/>
    <w:rsid w:val="003B36DC"/>
    <w:rsid w:val="003C15C7"/>
    <w:rsid w:val="003C5C50"/>
    <w:rsid w:val="003D38E0"/>
    <w:rsid w:val="003E2FAF"/>
    <w:rsid w:val="003E78F3"/>
    <w:rsid w:val="003F1957"/>
    <w:rsid w:val="003F37D2"/>
    <w:rsid w:val="00414651"/>
    <w:rsid w:val="004167A7"/>
    <w:rsid w:val="00422404"/>
    <w:rsid w:val="004262FE"/>
    <w:rsid w:val="00437D1C"/>
    <w:rsid w:val="004473FC"/>
    <w:rsid w:val="00450C84"/>
    <w:rsid w:val="00451475"/>
    <w:rsid w:val="00461E76"/>
    <w:rsid w:val="00467D0A"/>
    <w:rsid w:val="00481B7E"/>
    <w:rsid w:val="00494971"/>
    <w:rsid w:val="00497216"/>
    <w:rsid w:val="00497D71"/>
    <w:rsid w:val="004A3129"/>
    <w:rsid w:val="004A6B21"/>
    <w:rsid w:val="004B2021"/>
    <w:rsid w:val="004B5613"/>
    <w:rsid w:val="004C1EA1"/>
    <w:rsid w:val="004D22B0"/>
    <w:rsid w:val="004F05BB"/>
    <w:rsid w:val="004F7BB1"/>
    <w:rsid w:val="0050271D"/>
    <w:rsid w:val="005053EC"/>
    <w:rsid w:val="005108AD"/>
    <w:rsid w:val="0051420D"/>
    <w:rsid w:val="00515AF2"/>
    <w:rsid w:val="00533237"/>
    <w:rsid w:val="005633F7"/>
    <w:rsid w:val="00565F90"/>
    <w:rsid w:val="0057040D"/>
    <w:rsid w:val="00584E35"/>
    <w:rsid w:val="005952F2"/>
    <w:rsid w:val="00596BAD"/>
    <w:rsid w:val="005A0D08"/>
    <w:rsid w:val="005A708B"/>
    <w:rsid w:val="005A7531"/>
    <w:rsid w:val="005A7EDE"/>
    <w:rsid w:val="005B2998"/>
    <w:rsid w:val="005D2CC9"/>
    <w:rsid w:val="005D5C7B"/>
    <w:rsid w:val="005D78CA"/>
    <w:rsid w:val="005E45A0"/>
    <w:rsid w:val="005F1702"/>
    <w:rsid w:val="005F2ABE"/>
    <w:rsid w:val="0060175F"/>
    <w:rsid w:val="006028AB"/>
    <w:rsid w:val="00611079"/>
    <w:rsid w:val="0061110C"/>
    <w:rsid w:val="00644BBC"/>
    <w:rsid w:val="00665BEC"/>
    <w:rsid w:val="0066654F"/>
    <w:rsid w:val="0066674A"/>
    <w:rsid w:val="00670023"/>
    <w:rsid w:val="006707F6"/>
    <w:rsid w:val="006739BE"/>
    <w:rsid w:val="00674853"/>
    <w:rsid w:val="00684D07"/>
    <w:rsid w:val="006A5DA9"/>
    <w:rsid w:val="006B4494"/>
    <w:rsid w:val="006B488B"/>
    <w:rsid w:val="006B543A"/>
    <w:rsid w:val="006C06C7"/>
    <w:rsid w:val="006C6D9E"/>
    <w:rsid w:val="006D0EC2"/>
    <w:rsid w:val="006D2262"/>
    <w:rsid w:val="006E2E85"/>
    <w:rsid w:val="006E5042"/>
    <w:rsid w:val="006E53E7"/>
    <w:rsid w:val="006E646B"/>
    <w:rsid w:val="00715AE3"/>
    <w:rsid w:val="00717CFC"/>
    <w:rsid w:val="00743B6F"/>
    <w:rsid w:val="00747762"/>
    <w:rsid w:val="00752363"/>
    <w:rsid w:val="00765B5D"/>
    <w:rsid w:val="0076639A"/>
    <w:rsid w:val="007665B7"/>
    <w:rsid w:val="0077388D"/>
    <w:rsid w:val="00775235"/>
    <w:rsid w:val="007A4AC8"/>
    <w:rsid w:val="007C43CB"/>
    <w:rsid w:val="007F2B27"/>
    <w:rsid w:val="0085294E"/>
    <w:rsid w:val="0085432A"/>
    <w:rsid w:val="00855498"/>
    <w:rsid w:val="00863184"/>
    <w:rsid w:val="00866350"/>
    <w:rsid w:val="00873880"/>
    <w:rsid w:val="00873C2C"/>
    <w:rsid w:val="008765FF"/>
    <w:rsid w:val="00883231"/>
    <w:rsid w:val="008910F0"/>
    <w:rsid w:val="00892646"/>
    <w:rsid w:val="008A35FA"/>
    <w:rsid w:val="008B180D"/>
    <w:rsid w:val="008C1FA4"/>
    <w:rsid w:val="008C292E"/>
    <w:rsid w:val="008C32EE"/>
    <w:rsid w:val="008D00E3"/>
    <w:rsid w:val="008D4F84"/>
    <w:rsid w:val="008E6F0B"/>
    <w:rsid w:val="008F384C"/>
    <w:rsid w:val="00913577"/>
    <w:rsid w:val="009301B4"/>
    <w:rsid w:val="00941D3E"/>
    <w:rsid w:val="00983569"/>
    <w:rsid w:val="009979BA"/>
    <w:rsid w:val="009A36DC"/>
    <w:rsid w:val="009A5B49"/>
    <w:rsid w:val="009A6210"/>
    <w:rsid w:val="009D124C"/>
    <w:rsid w:val="009D4386"/>
    <w:rsid w:val="009D586D"/>
    <w:rsid w:val="009E24D6"/>
    <w:rsid w:val="009E381B"/>
    <w:rsid w:val="00A00FF3"/>
    <w:rsid w:val="00A1328A"/>
    <w:rsid w:val="00A16457"/>
    <w:rsid w:val="00A22524"/>
    <w:rsid w:val="00A32926"/>
    <w:rsid w:val="00A36745"/>
    <w:rsid w:val="00A61496"/>
    <w:rsid w:val="00A74483"/>
    <w:rsid w:val="00A84C63"/>
    <w:rsid w:val="00AA2EFD"/>
    <w:rsid w:val="00AB3444"/>
    <w:rsid w:val="00AB3460"/>
    <w:rsid w:val="00AD09A4"/>
    <w:rsid w:val="00AD10AE"/>
    <w:rsid w:val="00AF04A1"/>
    <w:rsid w:val="00AF7676"/>
    <w:rsid w:val="00AF7CE5"/>
    <w:rsid w:val="00B04734"/>
    <w:rsid w:val="00B17F8A"/>
    <w:rsid w:val="00B3075F"/>
    <w:rsid w:val="00B36C0C"/>
    <w:rsid w:val="00B50A3D"/>
    <w:rsid w:val="00B56BB9"/>
    <w:rsid w:val="00B67D28"/>
    <w:rsid w:val="00B72330"/>
    <w:rsid w:val="00B743EF"/>
    <w:rsid w:val="00B8157F"/>
    <w:rsid w:val="00B82368"/>
    <w:rsid w:val="00B91C22"/>
    <w:rsid w:val="00B92732"/>
    <w:rsid w:val="00B92F95"/>
    <w:rsid w:val="00BA21FD"/>
    <w:rsid w:val="00BB33FA"/>
    <w:rsid w:val="00BC26E2"/>
    <w:rsid w:val="00BD1C05"/>
    <w:rsid w:val="00BE4733"/>
    <w:rsid w:val="00BE48F3"/>
    <w:rsid w:val="00C1134F"/>
    <w:rsid w:val="00C26EA7"/>
    <w:rsid w:val="00C31639"/>
    <w:rsid w:val="00C323B7"/>
    <w:rsid w:val="00C41313"/>
    <w:rsid w:val="00C57EB4"/>
    <w:rsid w:val="00C722F6"/>
    <w:rsid w:val="00C7450D"/>
    <w:rsid w:val="00C81CD5"/>
    <w:rsid w:val="00C829F5"/>
    <w:rsid w:val="00CA1F08"/>
    <w:rsid w:val="00CA2635"/>
    <w:rsid w:val="00CA42AE"/>
    <w:rsid w:val="00CD3B04"/>
    <w:rsid w:val="00CD53D6"/>
    <w:rsid w:val="00CE5FA0"/>
    <w:rsid w:val="00CF42E8"/>
    <w:rsid w:val="00CF4A91"/>
    <w:rsid w:val="00CF7CD9"/>
    <w:rsid w:val="00D03981"/>
    <w:rsid w:val="00D2511F"/>
    <w:rsid w:val="00D252E0"/>
    <w:rsid w:val="00D270E3"/>
    <w:rsid w:val="00D73286"/>
    <w:rsid w:val="00D77157"/>
    <w:rsid w:val="00D83556"/>
    <w:rsid w:val="00D94135"/>
    <w:rsid w:val="00D96645"/>
    <w:rsid w:val="00DC17C5"/>
    <w:rsid w:val="00DD2222"/>
    <w:rsid w:val="00DE1CCF"/>
    <w:rsid w:val="00DE2F9F"/>
    <w:rsid w:val="00DE5A5F"/>
    <w:rsid w:val="00DE627D"/>
    <w:rsid w:val="00DF3285"/>
    <w:rsid w:val="00E0046C"/>
    <w:rsid w:val="00E015FD"/>
    <w:rsid w:val="00E04AB8"/>
    <w:rsid w:val="00E05980"/>
    <w:rsid w:val="00E104FB"/>
    <w:rsid w:val="00E10819"/>
    <w:rsid w:val="00E27FF9"/>
    <w:rsid w:val="00E61425"/>
    <w:rsid w:val="00E85694"/>
    <w:rsid w:val="00E8636C"/>
    <w:rsid w:val="00E938D7"/>
    <w:rsid w:val="00EA5707"/>
    <w:rsid w:val="00EB28B5"/>
    <w:rsid w:val="00EB2BD5"/>
    <w:rsid w:val="00EC12FC"/>
    <w:rsid w:val="00EC4825"/>
    <w:rsid w:val="00EC4C3A"/>
    <w:rsid w:val="00EC74DD"/>
    <w:rsid w:val="00ED2C53"/>
    <w:rsid w:val="00EE28AD"/>
    <w:rsid w:val="00EE4A59"/>
    <w:rsid w:val="00EE6F9D"/>
    <w:rsid w:val="00EF5236"/>
    <w:rsid w:val="00EF59AE"/>
    <w:rsid w:val="00F213E9"/>
    <w:rsid w:val="00F34E68"/>
    <w:rsid w:val="00F352A3"/>
    <w:rsid w:val="00F571A6"/>
    <w:rsid w:val="00F72E81"/>
    <w:rsid w:val="00F80C23"/>
    <w:rsid w:val="00F970A3"/>
    <w:rsid w:val="00FC1E17"/>
    <w:rsid w:val="00FC235D"/>
    <w:rsid w:val="00FC5FAA"/>
    <w:rsid w:val="00FD02C0"/>
    <w:rsid w:val="00FD1947"/>
    <w:rsid w:val="00FD279C"/>
    <w:rsid w:val="00FE2B82"/>
    <w:rsid w:val="00FE45E2"/>
    <w:rsid w:val="00FE7A87"/>
    <w:rsid w:val="00FF0F41"/>
    <w:rsid w:val="00FF1274"/>
    <w:rsid w:val="00FF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B6627"/>
  <w15:chartTrackingRefBased/>
  <w15:docId w15:val="{D348965B-C629-4A42-B749-DA1F737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othicPS" w:hAnsi="GothicPS"/>
      <w:sz w:val="24"/>
    </w:rPr>
  </w:style>
  <w:style w:type="paragraph" w:styleId="Heading1">
    <w:name w:val="heading 1"/>
    <w:basedOn w:val="Normal"/>
    <w:next w:val="Normal"/>
    <w:qFormat/>
    <w:pPr>
      <w:keepNext/>
      <w:spacing w:line="240" w:lineRule="exact"/>
      <w:jc w:val="both"/>
      <w:outlineLvl w:val="0"/>
    </w:pPr>
    <w:rPr>
      <w:rFonts w:ascii="Arial" w:hAnsi="Arial"/>
      <w:b/>
      <w:sz w:val="20"/>
    </w:rPr>
  </w:style>
  <w:style w:type="paragraph" w:styleId="Heading2">
    <w:name w:val="heading 2"/>
    <w:basedOn w:val="Normal"/>
    <w:next w:val="Normal"/>
    <w:qFormat/>
    <w:rsid w:val="000B514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514B"/>
    <w:pPr>
      <w:keepNext/>
      <w:spacing w:before="240" w:after="60"/>
      <w:outlineLvl w:val="2"/>
    </w:pPr>
    <w:rPr>
      <w:rFonts w:ascii="Arial" w:hAnsi="Arial" w:cs="Arial"/>
      <w:b/>
      <w:bCs/>
      <w:sz w:val="26"/>
      <w:szCs w:val="26"/>
    </w:rPr>
  </w:style>
  <w:style w:type="paragraph" w:styleId="Heading4">
    <w:name w:val="heading 4"/>
    <w:basedOn w:val="Normal"/>
    <w:next w:val="Normal"/>
    <w:qFormat/>
    <w:rsid w:val="000B514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
    <w:name w:val="jus"/>
    <w:aliases w:val="1.5 spc,.5 indent"/>
    <w:pPr>
      <w:spacing w:line="360" w:lineRule="exact"/>
      <w:ind w:left="720" w:hanging="720"/>
      <w:jc w:val="both"/>
    </w:pPr>
    <w:rPr>
      <w:rFonts w:ascii="GothicPS" w:hAnsi="GothicPS"/>
      <w:sz w:val="24"/>
    </w:rPr>
  </w:style>
  <w:style w:type="paragraph" w:customStyle="1" w:styleId="justfied">
    <w:name w:val="justfied"/>
    <w:aliases w:val="1.5 spacing"/>
    <w:pPr>
      <w:spacing w:line="360" w:lineRule="exact"/>
      <w:jc w:val="both"/>
    </w:pPr>
    <w:rPr>
      <w:rFonts w:ascii="GothicPS" w:hAnsi="GothicPS"/>
      <w:sz w:val="24"/>
    </w:rPr>
  </w:style>
  <w:style w:type="paragraph" w:customStyle="1" w:styleId="nutralizeparagraph">
    <w:name w:val="nutralize paragraph"/>
    <w:pPr>
      <w:jc w:val="both"/>
    </w:pPr>
    <w:rPr>
      <w:rFonts w:ascii="GothicPS" w:hAnsi="GothicPS"/>
      <w:sz w:val="24"/>
    </w:rPr>
  </w:style>
  <w:style w:type="paragraph" w:customStyle="1" w:styleId="05indent">
    <w:name w:val="0.5 indent"/>
    <w:pPr>
      <w:ind w:left="720" w:hanging="720"/>
      <w:jc w:val="both"/>
    </w:pPr>
    <w:rPr>
      <w:rFonts w:ascii="GothicPS" w:hAnsi="GothicPS"/>
      <w:sz w:val="24"/>
    </w:rPr>
  </w:style>
  <w:style w:type="paragraph" w:customStyle="1" w:styleId="10indent">
    <w:name w:val="1.0 indent"/>
    <w:pPr>
      <w:tabs>
        <w:tab w:val="left" w:pos="720"/>
      </w:tabs>
      <w:ind w:left="1440" w:hanging="1440"/>
      <w:jc w:val="both"/>
    </w:pPr>
    <w:rPr>
      <w:rFonts w:ascii="GothicPS" w:hAnsi="GothicPS"/>
      <w:sz w:val="24"/>
    </w:rPr>
  </w:style>
  <w:style w:type="paragraph" w:customStyle="1" w:styleId="15indent">
    <w:name w:val="1.5 indent"/>
    <w:pPr>
      <w:tabs>
        <w:tab w:val="left" w:pos="720"/>
        <w:tab w:val="left" w:pos="1440"/>
      </w:tabs>
      <w:ind w:left="2160" w:hanging="2160"/>
      <w:jc w:val="both"/>
    </w:pPr>
    <w:rPr>
      <w:rFonts w:ascii="GothicPS" w:hAnsi="GothicPS"/>
      <w:sz w:val="24"/>
    </w:rPr>
  </w:style>
  <w:style w:type="paragraph" w:customStyle="1" w:styleId="20indent">
    <w:name w:val="2.0 indent"/>
    <w:pPr>
      <w:tabs>
        <w:tab w:val="left" w:pos="720"/>
        <w:tab w:val="left" w:pos="1440"/>
        <w:tab w:val="left" w:pos="2160"/>
      </w:tabs>
      <w:ind w:left="2880" w:hanging="2880"/>
      <w:jc w:val="both"/>
    </w:pPr>
    <w:rPr>
      <w:rFonts w:ascii="GothicPS" w:hAnsi="GothicPS"/>
      <w:sz w:val="24"/>
    </w:rPr>
  </w:style>
  <w:style w:type="paragraph" w:customStyle="1" w:styleId="25indent">
    <w:name w:val="2.5 indent"/>
    <w:pPr>
      <w:tabs>
        <w:tab w:val="left" w:pos="720"/>
        <w:tab w:val="left" w:pos="1440"/>
        <w:tab w:val="left" w:pos="2160"/>
        <w:tab w:val="left" w:pos="2880"/>
      </w:tabs>
      <w:ind w:left="3600" w:hanging="3600"/>
      <w:jc w:val="both"/>
    </w:pPr>
    <w:rPr>
      <w:rFonts w:ascii="GothicPS" w:hAnsi="GothicPS"/>
      <w:sz w:val="24"/>
    </w:rPr>
  </w:style>
  <w:style w:type="paragraph" w:customStyle="1" w:styleId="20">
    <w:name w:val="20"/>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exact"/>
      <w:ind w:left="432" w:hanging="432"/>
      <w:jc w:val="both"/>
    </w:pPr>
    <w:rPr>
      <w:rFonts w:ascii="GothicPS" w:hAnsi="GothicPS"/>
      <w:sz w:val="24"/>
    </w:rPr>
  </w:style>
  <w:style w:type="paragraph" w:customStyle="1" w:styleId="jus4">
    <w:name w:val="jus4"/>
    <w:aliases w:val="1.5 spc4,1. indent"/>
    <w:pPr>
      <w:tabs>
        <w:tab w:val="left" w:pos="720"/>
      </w:tabs>
      <w:spacing w:line="360" w:lineRule="exact"/>
      <w:ind w:left="1440" w:hanging="1440"/>
      <w:jc w:val="both"/>
    </w:pPr>
    <w:rPr>
      <w:rFonts w:ascii="GothicPS" w:hAnsi="GothicPS"/>
      <w:sz w:val="24"/>
    </w:rPr>
  </w:style>
  <w:style w:type="paragraph" w:customStyle="1" w:styleId="jus3">
    <w:name w:val="jus3"/>
    <w:aliases w:val="1.5 spc3,1.5 indent3"/>
    <w:pPr>
      <w:tabs>
        <w:tab w:val="left" w:pos="720"/>
        <w:tab w:val="left" w:pos="1440"/>
      </w:tabs>
      <w:spacing w:line="360" w:lineRule="exact"/>
      <w:ind w:left="2160" w:hanging="2160"/>
      <w:jc w:val="both"/>
    </w:pPr>
    <w:rPr>
      <w:rFonts w:ascii="GothicPS" w:hAnsi="GothicPS"/>
      <w:sz w:val="24"/>
    </w:rPr>
  </w:style>
  <w:style w:type="paragraph" w:customStyle="1" w:styleId="jus2">
    <w:name w:val="jus2"/>
    <w:aliases w:val="1.5 spc2,2. indent"/>
    <w:pPr>
      <w:tabs>
        <w:tab w:val="left" w:pos="720"/>
        <w:tab w:val="left" w:pos="1440"/>
        <w:tab w:val="left" w:pos="2160"/>
      </w:tabs>
      <w:spacing w:line="360" w:lineRule="exact"/>
      <w:ind w:left="2880" w:hanging="2880"/>
      <w:jc w:val="both"/>
    </w:pPr>
    <w:rPr>
      <w:rFonts w:ascii="GothicPS" w:hAnsi="GothicPS"/>
      <w:sz w:val="24"/>
    </w:rPr>
  </w:style>
  <w:style w:type="paragraph" w:customStyle="1" w:styleId="jus1">
    <w:name w:val="jus1"/>
    <w:aliases w:val="1.5 spc1,2.5 indent1"/>
    <w:pPr>
      <w:tabs>
        <w:tab w:val="left" w:pos="720"/>
        <w:tab w:val="left" w:pos="1440"/>
        <w:tab w:val="left" w:pos="2160"/>
        <w:tab w:val="left" w:pos="2880"/>
      </w:tabs>
      <w:spacing w:line="360" w:lineRule="exact"/>
      <w:ind w:left="3600" w:hanging="3600"/>
      <w:jc w:val="both"/>
    </w:pPr>
    <w:rPr>
      <w:rFonts w:ascii="GothicPS" w:hAnsi="GothicPS"/>
      <w:sz w:val="24"/>
    </w:rPr>
  </w:style>
  <w:style w:type="paragraph" w:customStyle="1" w:styleId="justified">
    <w:name w:val="justified"/>
    <w:aliases w:val=".6 indent"/>
    <w:pPr>
      <w:tabs>
        <w:tab w:val="left" w:pos="864"/>
      </w:tabs>
      <w:spacing w:line="240" w:lineRule="exact"/>
      <w:ind w:left="864" w:hanging="864"/>
      <w:jc w:val="both"/>
    </w:pPr>
    <w:rPr>
      <w:rFonts w:ascii="GothicPS" w:hAnsi="GothicPS"/>
      <w:sz w:val="24"/>
    </w:rPr>
  </w:style>
  <w:style w:type="paragraph" w:customStyle="1" w:styleId="agendasheetdescription">
    <w:name w:val="agenda sheet description"/>
    <w:pPr>
      <w:ind w:left="720" w:right="3168" w:hanging="720"/>
      <w:jc w:val="both"/>
    </w:pPr>
    <w:rPr>
      <w:rFonts w:ascii="GothicPS" w:hAnsi="GothicPS"/>
      <w:sz w:val="24"/>
    </w:rPr>
  </w:style>
  <w:style w:type="paragraph" w:customStyle="1" w:styleId="applicantagenda">
    <w:name w:val="applicant/agenda"/>
    <w:pPr>
      <w:tabs>
        <w:tab w:val="left" w:pos="720"/>
      </w:tabs>
      <w:ind w:left="1440" w:right="3168" w:hanging="1440"/>
      <w:jc w:val="both"/>
    </w:pPr>
    <w:rPr>
      <w:rFonts w:ascii="GothicPS" w:hAnsi="GothicPS"/>
      <w:sz w:val="24"/>
    </w:rPr>
  </w:style>
  <w:style w:type="paragraph" w:customStyle="1" w:styleId="agendaheading1">
    <w:name w:val="agenda heading 1"/>
    <w:pPr>
      <w:ind w:left="5760" w:hanging="720"/>
      <w:jc w:val="center"/>
    </w:pPr>
    <w:rPr>
      <w:rFonts w:ascii="GothicPS" w:hAnsi="GothicPS"/>
      <w:sz w:val="24"/>
    </w:rPr>
  </w:style>
  <w:style w:type="paragraph" w:customStyle="1" w:styleId="headingagenda">
    <w:name w:val="heading/agenda"/>
    <w:pPr>
      <w:ind w:left="5760" w:hanging="720"/>
    </w:pPr>
    <w:rPr>
      <w:rFonts w:ascii="GothicPS" w:hAnsi="GothicPS"/>
      <w:sz w:val="24"/>
    </w:rPr>
  </w:style>
  <w:style w:type="paragraph" w:customStyle="1" w:styleId="justified4">
    <w:name w:val="justified4"/>
    <w:aliases w:val="1.2 indent"/>
    <w:pPr>
      <w:tabs>
        <w:tab w:val="left" w:pos="1728"/>
      </w:tabs>
      <w:spacing w:line="240" w:lineRule="exact"/>
      <w:ind w:left="1728" w:hanging="1728"/>
      <w:jc w:val="both"/>
    </w:pPr>
    <w:rPr>
      <w:rFonts w:ascii="GothicPS" w:hAnsi="GothicPS"/>
      <w:sz w:val="24"/>
    </w:rPr>
  </w:style>
  <w:style w:type="paragraph" w:customStyle="1" w:styleId="justified3">
    <w:name w:val="justified3"/>
    <w:aliases w:val="1.5 indent2"/>
    <w:pPr>
      <w:tabs>
        <w:tab w:val="left" w:pos="2160"/>
      </w:tabs>
      <w:spacing w:line="240" w:lineRule="exact"/>
      <w:ind w:left="2160" w:hanging="2160"/>
      <w:jc w:val="both"/>
    </w:pPr>
    <w:rPr>
      <w:rFonts w:ascii="GothicPS" w:hAnsi="GothicPS"/>
      <w:sz w:val="24"/>
    </w:rPr>
  </w:style>
  <w:style w:type="paragraph" w:customStyle="1" w:styleId="justified2">
    <w:name w:val="justified2"/>
    <w:aliases w:val="1.8 indent"/>
    <w:pPr>
      <w:tabs>
        <w:tab w:val="left" w:pos="2592"/>
      </w:tabs>
      <w:spacing w:line="240" w:lineRule="exact"/>
      <w:ind w:left="2592" w:hanging="2592"/>
      <w:jc w:val="both"/>
    </w:pPr>
    <w:rPr>
      <w:rFonts w:ascii="GothicPS" w:hAnsi="GothicPS"/>
      <w:sz w:val="24"/>
    </w:rPr>
  </w:style>
  <w:style w:type="paragraph" w:customStyle="1" w:styleId="justified1">
    <w:name w:val="justified1"/>
    <w:aliases w:val="2.1 indent"/>
    <w:pPr>
      <w:tabs>
        <w:tab w:val="left" w:pos="3024"/>
      </w:tabs>
      <w:spacing w:line="240" w:lineRule="exact"/>
      <w:ind w:left="3024" w:hanging="3024"/>
      <w:jc w:val="both"/>
    </w:pPr>
    <w:rPr>
      <w:rFonts w:ascii="GothicPS" w:hAnsi="GothicPS"/>
      <w:sz w:val="24"/>
    </w:rPr>
  </w:style>
  <w:style w:type="paragraph" w:customStyle="1" w:styleId="justified9indent">
    <w:name w:val="justified .9 indent"/>
    <w:pPr>
      <w:tabs>
        <w:tab w:val="left" w:pos="720"/>
      </w:tabs>
      <w:ind w:left="1296" w:hanging="1296"/>
      <w:jc w:val="both"/>
    </w:pPr>
    <w:rPr>
      <w:rFonts w:ascii="GothicPS" w:hAnsi="GothicPS"/>
      <w:sz w:val="24"/>
    </w:rPr>
  </w:style>
  <w:style w:type="paragraph" w:customStyle="1" w:styleId="3indent">
    <w:name w:val=".3 indent"/>
    <w:aliases w:val="1.5 spacing7"/>
    <w:pPr>
      <w:tabs>
        <w:tab w:val="left" w:pos="432"/>
      </w:tabs>
      <w:spacing w:line="360" w:lineRule="exact"/>
      <w:ind w:left="432" w:hanging="432"/>
      <w:jc w:val="both"/>
    </w:pPr>
    <w:rPr>
      <w:rFonts w:ascii="GothicPS" w:hAnsi="GothicPS"/>
      <w:sz w:val="24"/>
    </w:rPr>
  </w:style>
  <w:style w:type="paragraph" w:customStyle="1" w:styleId="6indent1">
    <w:name w:val=".6 indent1"/>
    <w:aliases w:val="1.5 spacing6"/>
    <w:pPr>
      <w:tabs>
        <w:tab w:val="left" w:pos="864"/>
      </w:tabs>
      <w:spacing w:line="360" w:lineRule="exact"/>
      <w:ind w:left="864" w:hanging="864"/>
      <w:jc w:val="both"/>
    </w:pPr>
    <w:rPr>
      <w:rFonts w:ascii="GothicPS" w:hAnsi="GothicPS"/>
      <w:sz w:val="24"/>
    </w:rPr>
  </w:style>
  <w:style w:type="paragraph" w:customStyle="1" w:styleId="9indent">
    <w:name w:val=".9 indent"/>
    <w:aliases w:val="1.5 spacing5"/>
    <w:pPr>
      <w:tabs>
        <w:tab w:val="left" w:pos="1296"/>
      </w:tabs>
      <w:spacing w:line="360" w:lineRule="exact"/>
      <w:ind w:left="1296" w:hanging="1296"/>
      <w:jc w:val="both"/>
    </w:pPr>
    <w:rPr>
      <w:rFonts w:ascii="GothicPS" w:hAnsi="GothicPS"/>
      <w:sz w:val="24"/>
    </w:rPr>
  </w:style>
  <w:style w:type="paragraph" w:customStyle="1" w:styleId="12indent1">
    <w:name w:val="1.2 indent1"/>
    <w:aliases w:val="1.5 spacing4"/>
    <w:pPr>
      <w:tabs>
        <w:tab w:val="left" w:pos="1728"/>
      </w:tabs>
      <w:spacing w:line="360" w:lineRule="exact"/>
      <w:ind w:left="1728" w:hanging="173"/>
      <w:jc w:val="both"/>
    </w:pPr>
    <w:rPr>
      <w:rFonts w:ascii="GothicPS" w:hAnsi="GothicPS"/>
      <w:sz w:val="24"/>
    </w:rPr>
  </w:style>
  <w:style w:type="paragraph" w:customStyle="1" w:styleId="15indent1">
    <w:name w:val="1.5 indent1"/>
    <w:aliases w:val="1.5 spacing3"/>
    <w:pPr>
      <w:tabs>
        <w:tab w:val="left" w:pos="2160"/>
      </w:tabs>
      <w:spacing w:line="360" w:lineRule="exact"/>
      <w:ind w:left="2160" w:hanging="2160"/>
      <w:jc w:val="both"/>
    </w:pPr>
    <w:rPr>
      <w:rFonts w:ascii="GothicPS" w:hAnsi="GothicPS"/>
      <w:sz w:val="24"/>
    </w:rPr>
  </w:style>
  <w:style w:type="paragraph" w:customStyle="1" w:styleId="18indent1">
    <w:name w:val="1.8 indent1"/>
    <w:aliases w:val="1.5 spacing2"/>
    <w:pPr>
      <w:tabs>
        <w:tab w:val="left" w:pos="2592"/>
      </w:tabs>
      <w:spacing w:line="360" w:lineRule="exact"/>
      <w:ind w:left="2592" w:hanging="2592"/>
      <w:jc w:val="both"/>
    </w:pPr>
    <w:rPr>
      <w:rFonts w:ascii="GothicPS" w:hAnsi="GothicPS"/>
      <w:sz w:val="24"/>
    </w:rPr>
  </w:style>
  <w:style w:type="paragraph" w:customStyle="1" w:styleId="21indent1">
    <w:name w:val="2.1 indent1"/>
    <w:aliases w:val="1.5 spacing1"/>
    <w:pPr>
      <w:tabs>
        <w:tab w:val="left" w:pos="3024"/>
      </w:tabs>
      <w:spacing w:line="360" w:lineRule="exact"/>
      <w:ind w:left="3024" w:hanging="3024"/>
      <w:jc w:val="both"/>
    </w:pPr>
    <w:rPr>
      <w:rFonts w:ascii="GothicPS" w:hAnsi="GothicPS"/>
      <w:sz w:val="24"/>
    </w:rPr>
  </w:style>
  <w:style w:type="paragraph" w:customStyle="1" w:styleId="DBLSPCJUSTIFIED">
    <w:name w:val="DBL SPC JUSTIFIED"/>
    <w:pPr>
      <w:spacing w:line="480" w:lineRule="exact"/>
      <w:jc w:val="both"/>
    </w:pPr>
    <w:rPr>
      <w:rFonts w:ascii="GothicPS" w:hAnsi="GothicPS"/>
      <w:sz w:val="24"/>
    </w:rPr>
  </w:style>
  <w:style w:type="paragraph" w:customStyle="1" w:styleId="DBLSPC05INDENT">
    <w:name w:val="DBL SPC 0.5 INDENT"/>
    <w:pPr>
      <w:spacing w:line="480" w:lineRule="exact"/>
      <w:ind w:left="720" w:hanging="720"/>
      <w:jc w:val="both"/>
    </w:pPr>
    <w:rPr>
      <w:rFonts w:ascii="GothicPS" w:hAnsi="GothicPS"/>
      <w:sz w:val="24"/>
    </w:rPr>
  </w:style>
  <w:style w:type="paragraph" w:customStyle="1" w:styleId="DBLSPC1INDENT">
    <w:name w:val="DBL SPC 1&quot; INDENT"/>
    <w:pPr>
      <w:tabs>
        <w:tab w:val="left" w:pos="720"/>
      </w:tabs>
      <w:spacing w:line="480" w:lineRule="exact"/>
      <w:ind w:left="1440" w:hanging="1440"/>
      <w:jc w:val="both"/>
    </w:pPr>
    <w:rPr>
      <w:rFonts w:ascii="GothicPS" w:hAnsi="GothicPS"/>
      <w:sz w:val="24"/>
    </w:rPr>
  </w:style>
  <w:style w:type="paragraph" w:customStyle="1" w:styleId="DBLSPC15INDENT">
    <w:name w:val="DBL SPC 1.5&quot; INDENT"/>
    <w:pPr>
      <w:tabs>
        <w:tab w:val="left" w:pos="720"/>
        <w:tab w:val="left" w:pos="1440"/>
      </w:tabs>
      <w:spacing w:line="480" w:lineRule="exact"/>
      <w:ind w:left="2160" w:hanging="2160"/>
      <w:jc w:val="both"/>
    </w:pPr>
    <w:rPr>
      <w:rFonts w:ascii="GothicPS" w:hAnsi="GothicPS"/>
      <w:sz w:val="24"/>
    </w:rPr>
  </w:style>
  <w:style w:type="paragraph" w:customStyle="1" w:styleId="DBLSPC2INDENT">
    <w:name w:val="DBL SPC 2&quot; INDENT"/>
    <w:pPr>
      <w:tabs>
        <w:tab w:val="left" w:pos="720"/>
        <w:tab w:val="left" w:pos="1440"/>
        <w:tab w:val="left" w:pos="2160"/>
      </w:tabs>
      <w:spacing w:line="480" w:lineRule="exact"/>
      <w:ind w:left="2880" w:hanging="2880"/>
      <w:jc w:val="both"/>
    </w:pPr>
    <w:rPr>
      <w:rFonts w:ascii="GothicPS" w:hAnsi="GothicPS"/>
      <w:sz w:val="24"/>
    </w:rPr>
  </w:style>
  <w:style w:type="paragraph" w:customStyle="1" w:styleId="DBLSPC25INDENT">
    <w:name w:val="DBL SPC 2.5&quot; INDENT"/>
    <w:pPr>
      <w:tabs>
        <w:tab w:val="left" w:pos="720"/>
        <w:tab w:val="left" w:pos="1440"/>
        <w:tab w:val="left" w:pos="2160"/>
        <w:tab w:val="left" w:pos="2880"/>
      </w:tabs>
      <w:spacing w:line="480" w:lineRule="exact"/>
      <w:ind w:left="3600" w:hanging="3600"/>
      <w:jc w:val="both"/>
    </w:pPr>
    <w:rPr>
      <w:rFonts w:ascii="GothicPS" w:hAnsi="GothicPS"/>
      <w:sz w:val="24"/>
    </w:rPr>
  </w:style>
  <w:style w:type="paragraph" w:customStyle="1" w:styleId="DBLSPC3INDENT">
    <w:name w:val="DBL SPC 3&quot; INDENT"/>
    <w:pPr>
      <w:tabs>
        <w:tab w:val="left" w:pos="720"/>
        <w:tab w:val="left" w:pos="1440"/>
        <w:tab w:val="left" w:pos="2160"/>
        <w:tab w:val="left" w:pos="2880"/>
        <w:tab w:val="left" w:pos="3600"/>
      </w:tabs>
      <w:spacing w:line="480" w:lineRule="exact"/>
      <w:ind w:left="4320" w:hanging="4320"/>
      <w:jc w:val="both"/>
    </w:pPr>
    <w:rPr>
      <w:rFonts w:ascii="GothicPS" w:hAnsi="GothicPS"/>
      <w:sz w:val="24"/>
    </w:rPr>
  </w:style>
  <w:style w:type="paragraph" w:customStyle="1" w:styleId="DBLSPC35INDENT">
    <w:name w:val="DBL SPC 3.5&quot; INDENT"/>
    <w:pPr>
      <w:tabs>
        <w:tab w:val="left" w:pos="720"/>
        <w:tab w:val="left" w:pos="1440"/>
        <w:tab w:val="left" w:pos="2160"/>
        <w:tab w:val="left" w:pos="2880"/>
        <w:tab w:val="left" w:pos="3600"/>
        <w:tab w:val="left" w:pos="4320"/>
      </w:tabs>
      <w:spacing w:line="480" w:lineRule="exact"/>
      <w:ind w:left="5040" w:hanging="5040"/>
      <w:jc w:val="both"/>
    </w:pPr>
    <w:rPr>
      <w:rFonts w:ascii="GothicPS" w:hAnsi="GothicPS"/>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exact"/>
      <w:ind w:left="2880" w:hanging="720"/>
      <w:jc w:val="both"/>
    </w:pPr>
    <w:rPr>
      <w:rFonts w:ascii="Arial" w:hAnsi="Arial"/>
      <w:sz w:val="20"/>
    </w:rPr>
  </w:style>
  <w:style w:type="paragraph" w:styleId="Caption">
    <w:name w:val="caption"/>
    <w:basedOn w:val="Normal"/>
    <w:next w:val="Normal"/>
    <w:qFormat/>
    <w:rPr>
      <w:rFonts w:ascii="Arial" w:hAnsi="Arial"/>
      <w:b/>
    </w:rPr>
  </w:style>
  <w:style w:type="paragraph" w:styleId="BalloonText">
    <w:name w:val="Balloon Text"/>
    <w:basedOn w:val="Normal"/>
    <w:semiHidden/>
    <w:rsid w:val="00FC1E17"/>
    <w:rPr>
      <w:rFonts w:ascii="Tahoma" w:hAnsi="Tahoma" w:cs="Tahoma"/>
      <w:sz w:val="16"/>
      <w:szCs w:val="16"/>
    </w:rPr>
  </w:style>
  <w:style w:type="character" w:styleId="PageNumber">
    <w:name w:val="page number"/>
    <w:basedOn w:val="DefaultParagraphFont"/>
    <w:rsid w:val="008C292E"/>
  </w:style>
  <w:style w:type="paragraph" w:styleId="BodyText">
    <w:name w:val="Body Text"/>
    <w:basedOn w:val="Normal"/>
    <w:link w:val="BodyTextChar"/>
    <w:rsid w:val="000B514B"/>
    <w:pPr>
      <w:spacing w:after="120"/>
    </w:pPr>
  </w:style>
  <w:style w:type="paragraph" w:styleId="BodyText2">
    <w:name w:val="Body Text 2"/>
    <w:basedOn w:val="Normal"/>
    <w:rsid w:val="000B514B"/>
    <w:pPr>
      <w:spacing w:after="120" w:line="480" w:lineRule="auto"/>
    </w:pPr>
  </w:style>
  <w:style w:type="paragraph" w:styleId="BodyText3">
    <w:name w:val="Body Text 3"/>
    <w:basedOn w:val="Normal"/>
    <w:rsid w:val="000B514B"/>
    <w:pPr>
      <w:spacing w:after="120"/>
    </w:pPr>
    <w:rPr>
      <w:sz w:val="16"/>
      <w:szCs w:val="16"/>
    </w:rPr>
  </w:style>
  <w:style w:type="paragraph" w:styleId="Title">
    <w:name w:val="Title"/>
    <w:basedOn w:val="Normal"/>
    <w:link w:val="TitleChar"/>
    <w:qFormat/>
    <w:rsid w:val="000B514B"/>
    <w:pPr>
      <w:jc w:val="center"/>
    </w:pPr>
    <w:rPr>
      <w:rFonts w:ascii="Arial" w:hAnsi="Arial"/>
      <w:b/>
    </w:rPr>
  </w:style>
  <w:style w:type="paragraph" w:customStyle="1" w:styleId="Style0">
    <w:name w:val="Style0"/>
    <w:basedOn w:val="Normal"/>
    <w:rsid w:val="00B56BB9"/>
    <w:pPr>
      <w:autoSpaceDE w:val="0"/>
      <w:autoSpaceDN w:val="0"/>
    </w:pPr>
    <w:rPr>
      <w:rFonts w:ascii="Arial" w:eastAsia="Calibri" w:hAnsi="Arial" w:cs="Arial"/>
      <w:szCs w:val="24"/>
    </w:rPr>
  </w:style>
  <w:style w:type="character" w:customStyle="1" w:styleId="TitleChar">
    <w:name w:val="Title Char"/>
    <w:link w:val="Title"/>
    <w:rsid w:val="00352434"/>
    <w:rPr>
      <w:rFonts w:ascii="Arial" w:hAnsi="Arial"/>
      <w:b/>
      <w:sz w:val="24"/>
    </w:rPr>
  </w:style>
  <w:style w:type="character" w:customStyle="1" w:styleId="HeaderChar">
    <w:name w:val="Header Char"/>
    <w:link w:val="Header"/>
    <w:rsid w:val="00352434"/>
    <w:rPr>
      <w:rFonts w:ascii="GothicPS" w:hAnsi="GothicPS"/>
      <w:sz w:val="24"/>
    </w:rPr>
  </w:style>
  <w:style w:type="paragraph" w:customStyle="1" w:styleId="c2">
    <w:name w:val="c2"/>
    <w:basedOn w:val="Normal"/>
    <w:rsid w:val="00352434"/>
    <w:pPr>
      <w:spacing w:line="240" w:lineRule="atLeast"/>
      <w:jc w:val="center"/>
    </w:pPr>
    <w:rPr>
      <w:rFonts w:ascii="Times New Roman" w:hAnsi="Times New Roman"/>
    </w:rPr>
  </w:style>
  <w:style w:type="character" w:styleId="CommentReference">
    <w:name w:val="annotation reference"/>
    <w:rsid w:val="00282CD4"/>
    <w:rPr>
      <w:sz w:val="16"/>
      <w:szCs w:val="16"/>
    </w:rPr>
  </w:style>
  <w:style w:type="paragraph" w:styleId="CommentText">
    <w:name w:val="annotation text"/>
    <w:basedOn w:val="Normal"/>
    <w:link w:val="CommentTextChar"/>
    <w:rsid w:val="00282CD4"/>
    <w:rPr>
      <w:sz w:val="20"/>
    </w:rPr>
  </w:style>
  <w:style w:type="character" w:customStyle="1" w:styleId="CommentTextChar">
    <w:name w:val="Comment Text Char"/>
    <w:link w:val="CommentText"/>
    <w:rsid w:val="00282CD4"/>
    <w:rPr>
      <w:rFonts w:ascii="GothicPS" w:hAnsi="GothicPS"/>
    </w:rPr>
  </w:style>
  <w:style w:type="paragraph" w:styleId="CommentSubject">
    <w:name w:val="annotation subject"/>
    <w:basedOn w:val="CommentText"/>
    <w:next w:val="CommentText"/>
    <w:link w:val="CommentSubjectChar"/>
    <w:rsid w:val="00282CD4"/>
    <w:rPr>
      <w:b/>
      <w:bCs/>
    </w:rPr>
  </w:style>
  <w:style w:type="character" w:customStyle="1" w:styleId="CommentSubjectChar">
    <w:name w:val="Comment Subject Char"/>
    <w:link w:val="CommentSubject"/>
    <w:rsid w:val="00282CD4"/>
    <w:rPr>
      <w:rFonts w:ascii="GothicPS" w:hAnsi="GothicPS"/>
      <w:b/>
      <w:bCs/>
    </w:rPr>
  </w:style>
  <w:style w:type="paragraph" w:customStyle="1" w:styleId="MediumShading1-Accent21">
    <w:name w:val="Medium Shading 1 - Accent 21"/>
    <w:uiPriority w:val="1"/>
    <w:qFormat/>
    <w:rsid w:val="000E3C45"/>
    <w:rPr>
      <w:rFonts w:ascii="Times" w:hAnsi="Times"/>
    </w:rPr>
  </w:style>
  <w:style w:type="character" w:customStyle="1" w:styleId="BodyTextChar">
    <w:name w:val="Body Text Char"/>
    <w:link w:val="BodyText"/>
    <w:rsid w:val="00E10819"/>
    <w:rPr>
      <w:rFonts w:ascii="GothicPS" w:hAnsi="GothicPS"/>
      <w:sz w:val="24"/>
    </w:rPr>
  </w:style>
  <w:style w:type="paragraph" w:styleId="ListParagraph">
    <w:name w:val="List Paragraph"/>
    <w:basedOn w:val="Normal"/>
    <w:uiPriority w:val="63"/>
    <w:qFormat/>
    <w:rsid w:val="00D83556"/>
    <w:pPr>
      <w:ind w:left="720"/>
      <w:contextualSpacing/>
    </w:pPr>
  </w:style>
  <w:style w:type="character" w:styleId="Strong">
    <w:name w:val="Strong"/>
    <w:basedOn w:val="DefaultParagraphFont"/>
    <w:uiPriority w:val="22"/>
    <w:qFormat/>
    <w:rsid w:val="00D83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03805">
      <w:bodyDiv w:val="1"/>
      <w:marLeft w:val="0"/>
      <w:marRight w:val="0"/>
      <w:marTop w:val="0"/>
      <w:marBottom w:val="0"/>
      <w:divBdr>
        <w:top w:val="none" w:sz="0" w:space="0" w:color="auto"/>
        <w:left w:val="none" w:sz="0" w:space="0" w:color="auto"/>
        <w:bottom w:val="none" w:sz="0" w:space="0" w:color="auto"/>
        <w:right w:val="none" w:sz="0" w:space="0" w:color="auto"/>
      </w:divBdr>
    </w:div>
    <w:div w:id="962464903">
      <w:bodyDiv w:val="1"/>
      <w:marLeft w:val="0"/>
      <w:marRight w:val="0"/>
      <w:marTop w:val="0"/>
      <w:marBottom w:val="0"/>
      <w:divBdr>
        <w:top w:val="none" w:sz="0" w:space="0" w:color="auto"/>
        <w:left w:val="none" w:sz="0" w:space="0" w:color="auto"/>
        <w:bottom w:val="none" w:sz="0" w:space="0" w:color="auto"/>
        <w:right w:val="none" w:sz="0" w:space="0" w:color="auto"/>
      </w:divBdr>
    </w:div>
    <w:div w:id="2111312165">
      <w:bodyDiv w:val="1"/>
      <w:marLeft w:val="0"/>
      <w:marRight w:val="0"/>
      <w:marTop w:val="0"/>
      <w:marBottom w:val="0"/>
      <w:divBdr>
        <w:top w:val="none" w:sz="0" w:space="0" w:color="auto"/>
        <w:left w:val="none" w:sz="0" w:space="0" w:color="auto"/>
        <w:bottom w:val="none" w:sz="0" w:space="0" w:color="auto"/>
        <w:right w:val="none" w:sz="0" w:space="0" w:color="auto"/>
      </w:divBdr>
      <w:divsChild>
        <w:div w:id="951058637">
          <w:marLeft w:val="0"/>
          <w:marRight w:val="0"/>
          <w:marTop w:val="0"/>
          <w:marBottom w:val="0"/>
          <w:divBdr>
            <w:top w:val="none" w:sz="0" w:space="0" w:color="auto"/>
            <w:left w:val="none" w:sz="0" w:space="0" w:color="auto"/>
            <w:bottom w:val="none" w:sz="0" w:space="0" w:color="auto"/>
            <w:right w:val="none" w:sz="0" w:space="0" w:color="auto"/>
          </w:divBdr>
        </w:div>
        <w:div w:id="936254009">
          <w:blockQuote w:val="1"/>
          <w:marLeft w:val="600"/>
          <w:marRight w:val="0"/>
          <w:marTop w:val="0"/>
          <w:marBottom w:val="0"/>
          <w:divBdr>
            <w:top w:val="none" w:sz="0" w:space="0" w:color="auto"/>
            <w:left w:val="none" w:sz="0" w:space="0" w:color="auto"/>
            <w:bottom w:val="none" w:sz="0" w:space="0" w:color="auto"/>
            <w:right w:val="none" w:sz="0" w:space="0" w:color="auto"/>
          </w:divBdr>
          <w:divsChild>
            <w:div w:id="8711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B2EA-88EB-4936-BBE3-6057214E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_</vt:lpstr>
    </vt:vector>
  </TitlesOfParts>
  <Company>Development Services</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Valued Gateway Customer</dc:creator>
  <cp:keywords/>
  <cp:lastModifiedBy>Victoria Nerios</cp:lastModifiedBy>
  <cp:revision>3</cp:revision>
  <cp:lastPrinted>2013-01-28T16:46:00Z</cp:lastPrinted>
  <dcterms:created xsi:type="dcterms:W3CDTF">2020-06-05T16:00:00Z</dcterms:created>
  <dcterms:modified xsi:type="dcterms:W3CDTF">2020-06-05T16:00:00Z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